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
          <w:sz w:val="36"/>
          <w:szCs w:val="36"/>
        </w:rPr>
      </w:pPr>
      <w:r>
        <w:rPr>
          <w:rFonts w:hint="eastAsia" w:ascii="黑体" w:eastAsia="黑体"/>
          <w:b/>
          <w:sz w:val="36"/>
          <w:szCs w:val="36"/>
        </w:rPr>
        <w:t>技术咨询和测绘服务询价函</w:t>
      </w:r>
    </w:p>
    <w:p>
      <w:pPr>
        <w:spacing w:line="360" w:lineRule="auto"/>
        <w:jc w:val="center"/>
        <w:rPr>
          <w:rFonts w:ascii="黑体" w:eastAsia="黑体"/>
          <w:sz w:val="30"/>
          <w:szCs w:val="30"/>
        </w:rPr>
      </w:pPr>
      <w:r>
        <w:rPr>
          <w:rFonts w:hint="eastAsia" w:ascii="黑体" w:eastAsia="黑体"/>
          <w:b/>
          <w:sz w:val="36"/>
          <w:szCs w:val="36"/>
        </w:rPr>
        <w:t>——</w:t>
      </w:r>
      <w:r>
        <w:rPr>
          <w:rFonts w:hint="eastAsia" w:ascii="黑体" w:eastAsia="黑体"/>
          <w:sz w:val="30"/>
          <w:szCs w:val="30"/>
        </w:rPr>
        <w:t>宁夏引黄古灌区世界灌溉工程遗产保护名录编制项目</w:t>
      </w:r>
    </w:p>
    <w:p>
      <w:pPr>
        <w:snapToGrid w:val="0"/>
        <w:spacing w:line="288" w:lineRule="auto"/>
        <w:ind w:firstLine="480" w:firstLineChars="200"/>
        <w:rPr>
          <w:rFonts w:ascii="宋体" w:hAnsi="宋体"/>
          <w:bCs/>
          <w:sz w:val="24"/>
        </w:rPr>
      </w:pPr>
    </w:p>
    <w:p>
      <w:pPr>
        <w:snapToGrid w:val="0"/>
        <w:spacing w:line="300" w:lineRule="auto"/>
        <w:ind w:firstLine="480" w:firstLineChars="200"/>
        <w:rPr>
          <w:rFonts w:ascii="仿宋" w:hAnsi="仿宋" w:eastAsia="仿宋"/>
          <w:bCs/>
          <w:sz w:val="24"/>
        </w:rPr>
      </w:pPr>
      <w:r>
        <w:rPr>
          <w:rFonts w:hint="eastAsia" w:ascii="仿宋" w:hAnsi="仿宋" w:eastAsia="仿宋"/>
          <w:bCs/>
          <w:sz w:val="24"/>
        </w:rPr>
        <w:t>为了更好地开展宁夏引黄古灌区世界灌溉工程遗产的遗产保护名录的编制工作，浙江水</w:t>
      </w:r>
      <w:r>
        <w:rPr>
          <w:rFonts w:hint="eastAsia" w:ascii="仿宋" w:hAnsi="仿宋" w:eastAsia="仿宋"/>
          <w:bCs/>
          <w:sz w:val="24"/>
          <w:lang w:eastAsia="zh-CN"/>
        </w:rPr>
        <w:t>利水电学</w:t>
      </w:r>
      <w:r>
        <w:rPr>
          <w:rFonts w:hint="eastAsia" w:ascii="仿宋" w:hAnsi="仿宋" w:eastAsia="仿宋"/>
          <w:bCs/>
          <w:sz w:val="24"/>
        </w:rPr>
        <w:t>院成立三个调研组，将进行实地调研工作。因项目组成员不熟悉宁夏当地的地形地貌，为了提高工作效率，节约寻找时间，拟聘请宁夏各市（县、区）以及乡（镇、街道）的水文化专家和水利管理员，给予技术指导和带路。同时，根据水文化遗产调查工作方案要求，需要对每个水文化遗产点进行定位，为了保证测得的地理信息数据精准无误，需聘请当地专业的测绘人员协助开展调研工作。现就技术咨询和测绘服务项目进行询价，有关事项如下：</w:t>
      </w:r>
    </w:p>
    <w:p>
      <w:pPr>
        <w:snapToGrid w:val="0"/>
        <w:spacing w:line="300" w:lineRule="auto"/>
        <w:ind w:firstLine="482" w:firstLineChars="200"/>
        <w:rPr>
          <w:rFonts w:ascii="仿宋" w:hAnsi="仿宋" w:eastAsia="仿宋"/>
          <w:b/>
          <w:sz w:val="24"/>
        </w:rPr>
      </w:pPr>
      <w:r>
        <w:rPr>
          <w:rFonts w:hint="eastAsia" w:ascii="仿宋" w:hAnsi="仿宋" w:eastAsia="仿宋"/>
          <w:b/>
          <w:sz w:val="24"/>
        </w:rPr>
        <w:t>一、主要内容</w:t>
      </w:r>
    </w:p>
    <w:p>
      <w:pPr>
        <w:snapToGrid w:val="0"/>
        <w:spacing w:line="300" w:lineRule="auto"/>
        <w:ind w:firstLine="0" w:firstLineChars="0"/>
        <w:rPr>
          <w:rFonts w:ascii="仿宋" w:hAnsi="仿宋" w:eastAsia="仿宋"/>
          <w:bCs/>
          <w:sz w:val="24"/>
        </w:rPr>
      </w:pPr>
      <w:r>
        <w:rPr>
          <w:rFonts w:hint="eastAsia" w:ascii="仿宋" w:hAnsi="仿宋" w:eastAsia="仿宋"/>
          <w:bCs/>
          <w:sz w:val="24"/>
        </w:rPr>
        <w:t>本项目主要工作包括：</w:t>
      </w:r>
    </w:p>
    <w:p>
      <w:pPr>
        <w:snapToGrid w:val="0"/>
        <w:spacing w:line="300" w:lineRule="auto"/>
        <w:ind w:firstLine="480" w:firstLineChars="200"/>
        <w:rPr>
          <w:rFonts w:ascii="仿宋" w:hAnsi="仿宋" w:eastAsia="仿宋"/>
          <w:bCs/>
          <w:sz w:val="24"/>
        </w:rPr>
      </w:pPr>
      <w:r>
        <w:rPr>
          <w:rFonts w:hint="eastAsia" w:ascii="仿宋" w:hAnsi="仿宋" w:eastAsia="仿宋"/>
          <w:bCs/>
          <w:sz w:val="24"/>
        </w:rPr>
        <w:t>1. 根据项目组提出的水文化遗产点进行地理信息测绘服务，准确填报测绘数据。</w:t>
      </w:r>
    </w:p>
    <w:p>
      <w:pPr>
        <w:snapToGrid w:val="0"/>
        <w:spacing w:line="300" w:lineRule="auto"/>
        <w:ind w:firstLine="480" w:firstLineChars="200"/>
        <w:rPr>
          <w:rFonts w:ascii="仿宋" w:hAnsi="仿宋" w:eastAsia="仿宋"/>
          <w:bCs/>
          <w:sz w:val="24"/>
        </w:rPr>
      </w:pPr>
      <w:r>
        <w:rPr>
          <w:rFonts w:hint="eastAsia" w:ascii="仿宋" w:hAnsi="仿宋" w:eastAsia="仿宋"/>
          <w:bCs/>
          <w:sz w:val="24"/>
        </w:rPr>
        <w:t>2.水文化遗产调研工作技术指导，协助项目组对项目成果进行三审三校工作，每一阶段的审核工作需提出可实施性强的修改建议。</w:t>
      </w:r>
    </w:p>
    <w:p>
      <w:pPr>
        <w:snapToGrid w:val="0"/>
        <w:spacing w:line="300" w:lineRule="auto"/>
        <w:ind w:firstLine="480" w:firstLineChars="200"/>
        <w:rPr>
          <w:rFonts w:ascii="仿宋" w:hAnsi="仿宋" w:eastAsia="仿宋"/>
          <w:bCs/>
          <w:sz w:val="24"/>
        </w:rPr>
      </w:pPr>
      <w:r>
        <w:rPr>
          <w:rFonts w:hint="eastAsia" w:ascii="仿宋" w:hAnsi="仿宋" w:eastAsia="仿宋"/>
          <w:bCs/>
          <w:sz w:val="24"/>
        </w:rPr>
        <w:t>本项目预算控制价为4万元。</w:t>
      </w:r>
    </w:p>
    <w:p>
      <w:pPr>
        <w:snapToGrid w:val="0"/>
        <w:spacing w:line="300" w:lineRule="auto"/>
        <w:ind w:firstLine="482" w:firstLineChars="200"/>
        <w:rPr>
          <w:rFonts w:ascii="仿宋" w:hAnsi="仿宋" w:eastAsia="仿宋"/>
          <w:b/>
          <w:sz w:val="24"/>
        </w:rPr>
      </w:pPr>
      <w:r>
        <w:rPr>
          <w:rFonts w:hint="eastAsia" w:ascii="仿宋" w:hAnsi="仿宋" w:eastAsia="仿宋"/>
          <w:b/>
          <w:sz w:val="24"/>
        </w:rPr>
        <w:t>二、进度要求</w:t>
      </w:r>
    </w:p>
    <w:p>
      <w:pPr>
        <w:snapToGrid w:val="0"/>
        <w:spacing w:line="300" w:lineRule="auto"/>
        <w:ind w:firstLine="480" w:firstLineChars="200"/>
        <w:rPr>
          <w:rFonts w:ascii="仿宋" w:hAnsi="仿宋" w:eastAsia="仿宋"/>
          <w:bCs/>
          <w:sz w:val="24"/>
        </w:rPr>
      </w:pPr>
      <w:r>
        <w:rPr>
          <w:rFonts w:hint="eastAsia" w:ascii="仿宋" w:hAnsi="仿宋" w:eastAsia="仿宋"/>
          <w:bCs/>
          <w:sz w:val="24"/>
        </w:rPr>
        <w:t>需要满足项目组的实地调研时间安排，预计调研期间为</w:t>
      </w:r>
      <w:r>
        <w:rPr>
          <w:rFonts w:ascii="仿宋" w:hAnsi="仿宋" w:eastAsia="仿宋"/>
          <w:bCs/>
          <w:sz w:val="24"/>
        </w:rPr>
        <w:t>20</w:t>
      </w:r>
      <w:r>
        <w:rPr>
          <w:rFonts w:hint="eastAsia" w:ascii="仿宋" w:hAnsi="仿宋" w:eastAsia="仿宋"/>
          <w:bCs/>
          <w:sz w:val="24"/>
        </w:rPr>
        <w:t>2</w:t>
      </w:r>
      <w:r>
        <w:rPr>
          <w:rFonts w:hint="eastAsia" w:ascii="仿宋" w:hAnsi="仿宋" w:eastAsia="仿宋"/>
          <w:bCs/>
          <w:sz w:val="24"/>
          <w:lang w:val="en-US" w:eastAsia="zh-CN"/>
        </w:rPr>
        <w:t>2</w:t>
      </w:r>
      <w:r>
        <w:rPr>
          <w:rFonts w:ascii="仿宋" w:hAnsi="仿宋" w:eastAsia="仿宋"/>
          <w:bCs/>
          <w:sz w:val="24"/>
        </w:rPr>
        <w:t>年</w:t>
      </w:r>
      <w:r>
        <w:rPr>
          <w:rFonts w:hint="eastAsia" w:ascii="仿宋" w:hAnsi="仿宋" w:eastAsia="仿宋"/>
          <w:bCs/>
          <w:sz w:val="24"/>
          <w:lang w:val="en-US" w:eastAsia="zh-CN"/>
        </w:rPr>
        <w:t>3-5</w:t>
      </w:r>
      <w:r>
        <w:rPr>
          <w:rFonts w:ascii="仿宋" w:hAnsi="仿宋" w:eastAsia="仿宋"/>
          <w:bCs/>
          <w:sz w:val="24"/>
        </w:rPr>
        <w:t>月</w:t>
      </w:r>
      <w:r>
        <w:rPr>
          <w:rFonts w:hint="eastAsia" w:ascii="仿宋" w:hAnsi="仿宋" w:eastAsia="仿宋"/>
          <w:bCs/>
          <w:sz w:val="24"/>
        </w:rPr>
        <w:t>。</w:t>
      </w:r>
    </w:p>
    <w:p>
      <w:pPr>
        <w:snapToGrid w:val="0"/>
        <w:spacing w:line="300" w:lineRule="auto"/>
        <w:ind w:firstLine="482" w:firstLineChars="200"/>
        <w:rPr>
          <w:rFonts w:ascii="仿宋" w:hAnsi="仿宋" w:eastAsia="仿宋"/>
          <w:b/>
          <w:sz w:val="24"/>
        </w:rPr>
      </w:pPr>
      <w:r>
        <w:rPr>
          <w:rFonts w:hint="eastAsia" w:ascii="仿宋" w:hAnsi="仿宋" w:eastAsia="仿宋"/>
          <w:b/>
          <w:sz w:val="24"/>
        </w:rPr>
        <w:t>四、报价要求：</w:t>
      </w:r>
    </w:p>
    <w:p>
      <w:pPr>
        <w:snapToGrid w:val="0"/>
        <w:spacing w:line="300" w:lineRule="auto"/>
        <w:ind w:firstLine="480" w:firstLineChars="200"/>
        <w:rPr>
          <w:rFonts w:ascii="仿宋" w:hAnsi="仿宋" w:eastAsia="仿宋"/>
          <w:bCs/>
          <w:sz w:val="24"/>
        </w:rPr>
      </w:pPr>
      <w:r>
        <w:rPr>
          <w:rFonts w:hint="eastAsia" w:ascii="仿宋" w:hAnsi="仿宋" w:eastAsia="仿宋"/>
          <w:bCs/>
          <w:sz w:val="24"/>
        </w:rPr>
        <w:t>（1）报价单位应在充分研究本项目工作内容和要求的前提下，确定是否参与报价。如确定参与报价，请提交法人营业执照副本或组织机构代码证复印件，以及填写完整的报价函、报价表；所有文件须加盖报价单位公章；</w:t>
      </w:r>
    </w:p>
    <w:p>
      <w:pPr>
        <w:snapToGrid w:val="0"/>
        <w:spacing w:line="300" w:lineRule="auto"/>
        <w:ind w:left="420" w:leftChars="200"/>
        <w:rPr>
          <w:rFonts w:ascii="仿宋" w:hAnsi="仿宋" w:eastAsia="仿宋"/>
          <w:bCs/>
          <w:sz w:val="24"/>
        </w:rPr>
      </w:pPr>
      <w:r>
        <w:rPr>
          <w:rFonts w:hint="eastAsia" w:ascii="仿宋" w:hAnsi="仿宋" w:eastAsia="仿宋"/>
          <w:bCs/>
          <w:sz w:val="24"/>
        </w:rPr>
        <w:t>（2）询价响应文件必须在规定的询价截止时间（20</w:t>
      </w:r>
      <w:r>
        <w:rPr>
          <w:rFonts w:hint="eastAsia" w:ascii="仿宋" w:hAnsi="仿宋" w:eastAsia="仿宋"/>
          <w:bCs/>
          <w:sz w:val="24"/>
          <w:u w:val="single"/>
        </w:rPr>
        <w:t>2</w:t>
      </w:r>
      <w:r>
        <w:rPr>
          <w:rFonts w:hint="eastAsia" w:ascii="仿宋" w:hAnsi="仿宋" w:eastAsia="仿宋"/>
          <w:bCs/>
          <w:sz w:val="24"/>
          <w:u w:val="single"/>
          <w:lang w:val="en-US" w:eastAsia="zh-CN"/>
        </w:rPr>
        <w:t>2</w:t>
      </w:r>
      <w:r>
        <w:rPr>
          <w:rFonts w:hint="eastAsia" w:ascii="仿宋" w:hAnsi="仿宋" w:eastAsia="仿宋"/>
          <w:bCs/>
          <w:sz w:val="24"/>
        </w:rPr>
        <w:t>年</w:t>
      </w:r>
      <w:r>
        <w:rPr>
          <w:rFonts w:hint="eastAsia" w:ascii="仿宋" w:hAnsi="仿宋" w:eastAsia="仿宋"/>
          <w:bCs/>
          <w:sz w:val="24"/>
          <w:u w:val="single"/>
          <w:lang w:val="en-US" w:eastAsia="zh-CN"/>
        </w:rPr>
        <w:t>3</w:t>
      </w:r>
      <w:r>
        <w:rPr>
          <w:rFonts w:hint="eastAsia" w:ascii="仿宋" w:hAnsi="仿宋" w:eastAsia="仿宋"/>
          <w:bCs/>
          <w:sz w:val="24"/>
        </w:rPr>
        <w:t>月</w:t>
      </w:r>
      <w:r>
        <w:rPr>
          <w:rFonts w:hint="eastAsia" w:ascii="仿宋" w:hAnsi="仿宋" w:eastAsia="仿宋"/>
          <w:bCs/>
          <w:sz w:val="24"/>
          <w:u w:val="single"/>
          <w:lang w:val="en-US" w:eastAsia="zh-CN"/>
        </w:rPr>
        <w:t>3</w:t>
      </w:r>
      <w:r>
        <w:rPr>
          <w:rFonts w:hint="eastAsia" w:ascii="仿宋" w:hAnsi="仿宋" w:eastAsia="仿宋"/>
          <w:bCs/>
          <w:sz w:val="24"/>
        </w:rPr>
        <w:t>日下午</w:t>
      </w:r>
      <w:r>
        <w:rPr>
          <w:rFonts w:hint="eastAsia" w:ascii="仿宋" w:hAnsi="仿宋" w:eastAsia="仿宋"/>
          <w:bCs/>
          <w:sz w:val="24"/>
          <w:lang w:val="en-US" w:eastAsia="zh-CN"/>
        </w:rPr>
        <w:t>4</w:t>
      </w:r>
      <w:r>
        <w:rPr>
          <w:rFonts w:hint="eastAsia" w:ascii="仿宋" w:hAnsi="仿宋" w:eastAsia="仿宋"/>
          <w:bCs/>
          <w:sz w:val="24"/>
        </w:rPr>
        <w:t>：00）前送达浙江水</w:t>
      </w:r>
      <w:r>
        <w:rPr>
          <w:rFonts w:hint="eastAsia" w:ascii="仿宋" w:hAnsi="仿宋" w:eastAsia="仿宋"/>
          <w:bCs/>
          <w:sz w:val="24"/>
          <w:lang w:eastAsia="zh-CN"/>
        </w:rPr>
        <w:t>利水电学</w:t>
      </w:r>
      <w:r>
        <w:rPr>
          <w:rFonts w:hint="eastAsia" w:ascii="仿宋" w:hAnsi="仿宋" w:eastAsia="仿宋"/>
          <w:bCs/>
          <w:sz w:val="24"/>
        </w:rPr>
        <w:t>院</w:t>
      </w:r>
      <w:r>
        <w:rPr>
          <w:rFonts w:hint="eastAsia" w:ascii="仿宋" w:hAnsi="仿宋" w:eastAsia="仿宋"/>
          <w:bCs/>
          <w:sz w:val="24"/>
          <w:lang w:eastAsia="zh-CN"/>
        </w:rPr>
        <w:t>浙江水文化研究院</w:t>
      </w:r>
      <w:r>
        <w:rPr>
          <w:rFonts w:hint="eastAsia" w:ascii="仿宋" w:hAnsi="仿宋" w:eastAsia="仿宋"/>
          <w:bCs/>
          <w:sz w:val="24"/>
        </w:rPr>
        <w:t>。</w:t>
      </w:r>
    </w:p>
    <w:p>
      <w:pPr>
        <w:snapToGrid w:val="0"/>
        <w:spacing w:line="300" w:lineRule="auto"/>
        <w:ind w:firstLine="480" w:firstLineChars="200"/>
        <w:rPr>
          <w:rFonts w:ascii="仿宋" w:hAnsi="仿宋" w:eastAsia="仿宋"/>
          <w:bCs/>
          <w:sz w:val="24"/>
        </w:rPr>
      </w:pPr>
      <w:r>
        <w:rPr>
          <w:rFonts w:hint="eastAsia" w:ascii="仿宋" w:hAnsi="仿宋" w:eastAsia="仿宋"/>
          <w:bCs/>
          <w:sz w:val="24"/>
        </w:rPr>
        <w:t>六、联系方式：</w:t>
      </w:r>
    </w:p>
    <w:p>
      <w:pPr>
        <w:snapToGrid w:val="0"/>
        <w:spacing w:line="300" w:lineRule="auto"/>
        <w:ind w:firstLine="480" w:firstLineChars="200"/>
        <w:rPr>
          <w:rFonts w:ascii="仿宋" w:hAnsi="仿宋" w:eastAsia="仿宋"/>
          <w:bCs/>
          <w:sz w:val="24"/>
        </w:rPr>
      </w:pPr>
      <w:r>
        <w:rPr>
          <w:rFonts w:hint="eastAsia" w:ascii="仿宋" w:hAnsi="仿宋" w:eastAsia="仿宋"/>
          <w:bCs/>
          <w:sz w:val="24"/>
        </w:rPr>
        <w:t xml:space="preserve">联 系 人： </w:t>
      </w:r>
      <w:r>
        <w:rPr>
          <w:rFonts w:hint="eastAsia" w:ascii="仿宋" w:hAnsi="仿宋" w:eastAsia="仿宋"/>
          <w:bCs/>
          <w:sz w:val="24"/>
          <w:lang w:val="en-US" w:eastAsia="zh-CN"/>
        </w:rPr>
        <w:t>岳</w:t>
      </w:r>
      <w:r>
        <w:rPr>
          <w:rFonts w:hint="eastAsia" w:ascii="仿宋" w:hAnsi="仿宋" w:eastAsia="仿宋"/>
          <w:bCs/>
          <w:sz w:val="24"/>
        </w:rPr>
        <w:t>老师</w:t>
      </w:r>
    </w:p>
    <w:p>
      <w:pPr>
        <w:snapToGrid w:val="0"/>
        <w:spacing w:line="300" w:lineRule="auto"/>
        <w:ind w:firstLine="480" w:firstLineChars="200"/>
        <w:rPr>
          <w:rFonts w:hint="default" w:ascii="仿宋" w:hAnsi="仿宋" w:eastAsia="仿宋"/>
          <w:bCs/>
          <w:sz w:val="24"/>
          <w:lang w:val="en-US" w:eastAsia="zh-CN"/>
        </w:rPr>
      </w:pPr>
      <w:r>
        <w:rPr>
          <w:rFonts w:hint="eastAsia" w:ascii="仿宋" w:hAnsi="仿宋" w:eastAsia="仿宋"/>
          <w:bCs/>
          <w:sz w:val="24"/>
        </w:rPr>
        <w:t>联系电话：</w:t>
      </w:r>
      <w:r>
        <w:rPr>
          <w:rFonts w:hint="eastAsia" w:ascii="仿宋" w:hAnsi="仿宋" w:eastAsia="仿宋"/>
          <w:bCs/>
          <w:sz w:val="24"/>
          <w:lang w:val="en-US" w:eastAsia="zh-CN"/>
        </w:rPr>
        <w:t>0571-86926819</w:t>
      </w:r>
    </w:p>
    <w:p>
      <w:pPr>
        <w:snapToGrid w:val="0"/>
        <w:spacing w:line="300" w:lineRule="auto"/>
        <w:ind w:firstLine="480" w:firstLineChars="200"/>
        <w:rPr>
          <w:rFonts w:ascii="仿宋" w:hAnsi="仿宋" w:eastAsia="仿宋"/>
          <w:sz w:val="24"/>
        </w:rPr>
      </w:pPr>
      <w:r>
        <w:rPr>
          <w:rFonts w:hint="eastAsia" w:ascii="仿宋" w:hAnsi="仿宋" w:eastAsia="仿宋"/>
          <w:sz w:val="24"/>
        </w:rPr>
        <w:t>地    址：浙江省杭州市下沙高教园区学林街583号</w:t>
      </w:r>
    </w:p>
    <w:p>
      <w:pPr>
        <w:snapToGrid w:val="0"/>
        <w:spacing w:line="300" w:lineRule="auto"/>
        <w:ind w:firstLine="480" w:firstLineChars="200"/>
        <w:rPr>
          <w:rFonts w:ascii="仿宋" w:hAnsi="仿宋" w:eastAsia="仿宋"/>
          <w:bCs/>
          <w:sz w:val="24"/>
        </w:rPr>
      </w:pPr>
      <w:r>
        <w:rPr>
          <w:rFonts w:hint="eastAsia" w:ascii="仿宋" w:hAnsi="仿宋" w:eastAsia="仿宋"/>
          <w:sz w:val="24"/>
        </w:rPr>
        <w:t>邮    编：310018</w:t>
      </w:r>
    </w:p>
    <w:p>
      <w:pPr>
        <w:snapToGrid w:val="0"/>
        <w:spacing w:line="300" w:lineRule="auto"/>
        <w:ind w:firstLine="480" w:firstLineChars="200"/>
        <w:jc w:val="right"/>
        <w:rPr>
          <w:rFonts w:hint="eastAsia" w:ascii="仿宋" w:hAnsi="仿宋" w:eastAsia="仿宋"/>
          <w:bCs/>
          <w:sz w:val="24"/>
        </w:rPr>
      </w:pPr>
      <w:r>
        <w:rPr>
          <w:rFonts w:hint="eastAsia" w:ascii="仿宋" w:hAnsi="仿宋" w:eastAsia="仿宋"/>
          <w:bCs/>
          <w:sz w:val="24"/>
        </w:rPr>
        <w:t>浙江</w:t>
      </w:r>
      <w:r>
        <w:rPr>
          <w:rFonts w:hint="eastAsia" w:ascii="仿宋" w:hAnsi="仿宋" w:eastAsia="仿宋"/>
          <w:bCs/>
          <w:sz w:val="24"/>
          <w:lang w:eastAsia="zh-CN"/>
        </w:rPr>
        <w:t>水文化研究院</w:t>
      </w:r>
      <w:r>
        <w:rPr>
          <w:rFonts w:hint="eastAsia" w:ascii="仿宋" w:hAnsi="仿宋" w:eastAsia="仿宋"/>
          <w:bCs/>
          <w:sz w:val="24"/>
        </w:rPr>
        <w:t xml:space="preserve">                                 </w:t>
      </w:r>
    </w:p>
    <w:p>
      <w:pPr>
        <w:snapToGrid w:val="0"/>
        <w:spacing w:line="300" w:lineRule="auto"/>
        <w:ind w:firstLine="480" w:firstLineChars="200"/>
        <w:jc w:val="right"/>
        <w:rPr>
          <w:rFonts w:ascii="仿宋" w:hAnsi="仿宋" w:eastAsia="仿宋"/>
          <w:bCs/>
          <w:sz w:val="24"/>
        </w:rPr>
      </w:pPr>
      <w:r>
        <w:rPr>
          <w:rFonts w:hint="eastAsia" w:ascii="仿宋" w:hAnsi="仿宋" w:eastAsia="仿宋"/>
          <w:bCs/>
          <w:sz w:val="24"/>
        </w:rPr>
        <w:t xml:space="preserve"> 202</w:t>
      </w:r>
      <w:r>
        <w:rPr>
          <w:rFonts w:hint="eastAsia" w:ascii="仿宋" w:hAnsi="仿宋" w:eastAsia="仿宋"/>
          <w:bCs/>
          <w:sz w:val="24"/>
          <w:lang w:val="en-US" w:eastAsia="zh-CN"/>
        </w:rPr>
        <w:t>2</w:t>
      </w:r>
      <w:r>
        <w:rPr>
          <w:rFonts w:ascii="仿宋" w:hAnsi="仿宋" w:eastAsia="仿宋"/>
          <w:bCs/>
          <w:sz w:val="24"/>
        </w:rPr>
        <w:t>年</w:t>
      </w:r>
      <w:r>
        <w:rPr>
          <w:rFonts w:hint="eastAsia" w:ascii="仿宋" w:hAnsi="仿宋" w:eastAsia="仿宋"/>
          <w:bCs/>
          <w:sz w:val="24"/>
          <w:lang w:val="en-US" w:eastAsia="zh-CN"/>
        </w:rPr>
        <w:t>3</w:t>
      </w:r>
      <w:r>
        <w:rPr>
          <w:rFonts w:hint="eastAsia" w:ascii="仿宋" w:hAnsi="仿宋" w:eastAsia="仿宋"/>
          <w:bCs/>
          <w:sz w:val="24"/>
        </w:rPr>
        <w:t>月</w:t>
      </w:r>
      <w:r>
        <w:rPr>
          <w:rFonts w:hint="eastAsia" w:ascii="仿宋" w:hAnsi="仿宋" w:eastAsia="仿宋"/>
          <w:bCs/>
          <w:sz w:val="24"/>
          <w:lang w:val="en-US" w:eastAsia="zh-CN"/>
        </w:rPr>
        <w:t>1</w:t>
      </w:r>
      <w:r>
        <w:rPr>
          <w:rFonts w:hint="eastAsia" w:ascii="仿宋" w:hAnsi="仿宋" w:eastAsia="仿宋"/>
          <w:bCs/>
          <w:sz w:val="24"/>
        </w:rPr>
        <w:t>日</w:t>
      </w:r>
    </w:p>
    <w:p>
      <w:pPr>
        <w:snapToGrid w:val="0"/>
        <w:spacing w:line="300" w:lineRule="auto"/>
        <w:ind w:firstLine="560" w:firstLineChars="200"/>
        <w:jc w:val="center"/>
        <w:rPr>
          <w:rFonts w:ascii="仿宋" w:hAnsi="仿宋" w:eastAsia="仿宋"/>
          <w:sz w:val="28"/>
          <w:szCs w:val="28"/>
        </w:rPr>
        <w:sectPr>
          <w:headerReference r:id="rId3" w:type="default"/>
          <w:footerReference r:id="rId4" w:type="default"/>
          <w:footerReference r:id="rId5" w:type="even"/>
          <w:pgSz w:w="11906" w:h="16838"/>
          <w:pgMar w:top="1440" w:right="1474" w:bottom="1440" w:left="1531" w:header="851" w:footer="992" w:gutter="0"/>
          <w:cols w:space="720" w:num="1"/>
          <w:docGrid w:type="lines" w:linePitch="312" w:charSpace="0"/>
        </w:sectPr>
      </w:pPr>
    </w:p>
    <w:p>
      <w:pPr>
        <w:spacing w:line="360" w:lineRule="auto"/>
        <w:jc w:val="center"/>
        <w:rPr>
          <w:rFonts w:ascii="黑体" w:eastAsia="黑体"/>
          <w:b/>
          <w:sz w:val="36"/>
          <w:szCs w:val="36"/>
        </w:rPr>
      </w:pPr>
      <w:bookmarkStart w:id="0" w:name="_Hlk58250629"/>
      <w:bookmarkStart w:id="1" w:name="_Hlk46735070"/>
      <w:r>
        <w:rPr>
          <w:rFonts w:hint="eastAsia" w:ascii="黑体" w:eastAsia="黑体"/>
          <w:b/>
          <w:sz w:val="36"/>
          <w:szCs w:val="36"/>
        </w:rPr>
        <w:t>技术咨询和测绘服务报价函</w:t>
      </w:r>
    </w:p>
    <w:p>
      <w:pPr>
        <w:spacing w:line="360" w:lineRule="auto"/>
        <w:jc w:val="center"/>
        <w:rPr>
          <w:rFonts w:ascii="黑体" w:eastAsia="黑体"/>
          <w:sz w:val="30"/>
          <w:szCs w:val="30"/>
        </w:rPr>
      </w:pPr>
      <w:r>
        <w:rPr>
          <w:rFonts w:hint="eastAsia" w:ascii="黑体" w:eastAsia="黑体"/>
          <w:b/>
          <w:sz w:val="36"/>
          <w:szCs w:val="36"/>
        </w:rPr>
        <w:t>——</w:t>
      </w:r>
      <w:r>
        <w:rPr>
          <w:rFonts w:hint="eastAsia" w:ascii="黑体" w:eastAsia="黑体"/>
          <w:sz w:val="30"/>
          <w:szCs w:val="30"/>
        </w:rPr>
        <w:t>宁夏引黄古灌区世界灌溉工程遗产保护名录编制项目</w:t>
      </w:r>
    </w:p>
    <w:p>
      <w:pPr>
        <w:spacing w:line="360" w:lineRule="auto"/>
        <w:jc w:val="left"/>
        <w:rPr>
          <w:rFonts w:ascii="仿宋" w:hAnsi="仿宋" w:eastAsia="仿宋" w:cs="仿宋"/>
          <w:b/>
          <w:sz w:val="24"/>
          <w:u w:val="single"/>
        </w:rPr>
      </w:pPr>
    </w:p>
    <w:p>
      <w:pPr>
        <w:spacing w:line="360" w:lineRule="auto"/>
        <w:jc w:val="left"/>
        <w:rPr>
          <w:rFonts w:ascii="仿宋" w:hAnsi="仿宋" w:eastAsia="仿宋" w:cs="仿宋"/>
          <w:b/>
          <w:sz w:val="24"/>
          <w:u w:val="single"/>
        </w:rPr>
      </w:pPr>
      <w:r>
        <w:rPr>
          <w:rFonts w:hint="eastAsia" w:ascii="仿宋" w:hAnsi="仿宋" w:eastAsia="仿宋" w:cs="仿宋"/>
          <w:b/>
          <w:sz w:val="24"/>
          <w:u w:val="single"/>
        </w:rPr>
        <w:t>浙江水</w:t>
      </w:r>
      <w:r>
        <w:rPr>
          <w:rFonts w:hint="eastAsia" w:ascii="仿宋" w:hAnsi="仿宋" w:eastAsia="仿宋" w:cs="仿宋"/>
          <w:b/>
          <w:sz w:val="24"/>
          <w:u w:val="single"/>
          <w:lang w:eastAsia="zh-CN"/>
        </w:rPr>
        <w:t>文化研究</w:t>
      </w:r>
      <w:r>
        <w:rPr>
          <w:rFonts w:hint="eastAsia" w:ascii="仿宋" w:hAnsi="仿宋" w:eastAsia="仿宋" w:cs="仿宋"/>
          <w:b/>
          <w:sz w:val="24"/>
          <w:u w:val="single"/>
        </w:rPr>
        <w:t>院：</w:t>
      </w:r>
    </w:p>
    <w:p>
      <w:pPr>
        <w:spacing w:line="360" w:lineRule="auto"/>
        <w:ind w:firstLine="464" w:firstLineChars="200"/>
        <w:jc w:val="left"/>
        <w:rPr>
          <w:rFonts w:ascii="仿宋" w:hAnsi="仿宋" w:eastAsia="仿宋" w:cs="仿宋"/>
          <w:bCs/>
          <w:sz w:val="24"/>
        </w:rPr>
      </w:pPr>
      <w:r>
        <w:rPr>
          <w:rFonts w:hint="eastAsia" w:ascii="仿宋" w:hAnsi="仿宋" w:eastAsia="仿宋" w:cs="仿宋"/>
          <w:snapToGrid w:val="0"/>
          <w:spacing w:val="-4"/>
          <w:sz w:val="24"/>
        </w:rPr>
        <w:t>1、我方已经仔细研究了</w:t>
      </w:r>
      <w:r>
        <w:rPr>
          <w:rFonts w:hint="eastAsia" w:ascii="仿宋" w:hAnsi="仿宋" w:eastAsia="仿宋" w:cs="仿宋"/>
          <w:bCs/>
          <w:sz w:val="24"/>
        </w:rPr>
        <w:t>宁夏引黄古灌区世界灌溉工程遗产保护名录编制项目</w:t>
      </w:r>
      <w:r>
        <w:rPr>
          <w:rFonts w:hint="eastAsia" w:ascii="仿宋" w:hAnsi="仿宋" w:eastAsia="仿宋" w:cs="仿宋"/>
          <w:snapToGrid w:val="0"/>
          <w:spacing w:val="-4"/>
          <w:sz w:val="24"/>
        </w:rPr>
        <w:t>相关</w:t>
      </w:r>
      <w:r>
        <w:rPr>
          <w:rFonts w:hint="eastAsia" w:ascii="仿宋" w:hAnsi="仿宋" w:eastAsia="仿宋" w:cs="仿宋"/>
          <w:bCs/>
          <w:sz w:val="24"/>
        </w:rPr>
        <w:t>资料，确定</w:t>
      </w:r>
      <w:r>
        <w:rPr>
          <w:rFonts w:hint="eastAsia" w:ascii="仿宋" w:hAnsi="仿宋" w:eastAsia="仿宋" w:cs="仿宋"/>
          <w:bCs/>
          <w:sz w:val="24"/>
          <w:u w:val="single"/>
        </w:rPr>
        <w:t xml:space="preserve">      （填写参与或不参与）</w:t>
      </w:r>
      <w:r>
        <w:rPr>
          <w:rFonts w:hint="eastAsia" w:ascii="仿宋" w:hAnsi="仿宋" w:eastAsia="仿宋" w:cs="仿宋"/>
          <w:bCs/>
          <w:sz w:val="24"/>
        </w:rPr>
        <w:t>报价，并愿以（大写）</w:t>
      </w:r>
      <w:r>
        <w:rPr>
          <w:rFonts w:hint="eastAsia" w:ascii="仿宋" w:hAnsi="仿宋" w:eastAsia="仿宋" w:cs="仿宋"/>
          <w:bCs/>
          <w:sz w:val="24"/>
          <w:u w:val="single"/>
        </w:rPr>
        <w:t xml:space="preserve">              </w:t>
      </w:r>
      <w:r>
        <w:rPr>
          <w:rFonts w:hint="eastAsia" w:ascii="仿宋" w:hAnsi="仿宋" w:eastAsia="仿宋" w:cs="仿宋"/>
          <w:bCs/>
          <w:sz w:val="24"/>
        </w:rPr>
        <w:t>的总报价，</w:t>
      </w:r>
      <w:r>
        <w:rPr>
          <w:rFonts w:hint="eastAsia" w:ascii="仿宋" w:hAnsi="仿宋" w:eastAsia="仿宋" w:cs="仿宋"/>
          <w:bCs/>
          <w:sz w:val="24"/>
          <w:lang w:eastAsia="zh-CN"/>
        </w:rPr>
        <w:t>提供</w:t>
      </w:r>
      <w:r>
        <w:rPr>
          <w:rFonts w:hint="eastAsia" w:ascii="仿宋" w:hAnsi="仿宋" w:eastAsia="仿宋" w:cs="仿宋"/>
          <w:bCs/>
          <w:sz w:val="24"/>
        </w:rPr>
        <w:t>技术咨询和测绘服务</w:t>
      </w:r>
      <w:r>
        <w:rPr>
          <w:rFonts w:hint="eastAsia" w:ascii="仿宋" w:hAnsi="仿宋" w:eastAsia="仿宋" w:cs="仿宋"/>
          <w:sz w:val="24"/>
        </w:rPr>
        <w:t>工作</w:t>
      </w:r>
      <w:r>
        <w:rPr>
          <w:rFonts w:hint="eastAsia" w:ascii="仿宋" w:hAnsi="仿宋" w:eastAsia="仿宋" w:cs="仿宋"/>
          <w:bCs/>
          <w:sz w:val="24"/>
        </w:rPr>
        <w:t>。项目负责人为</w:t>
      </w:r>
      <w:r>
        <w:rPr>
          <w:rFonts w:hint="eastAsia" w:ascii="仿宋" w:hAnsi="仿宋" w:eastAsia="仿宋" w:cs="仿宋"/>
          <w:bCs/>
          <w:sz w:val="24"/>
          <w:u w:val="single"/>
        </w:rPr>
        <w:t xml:space="preserve">           </w:t>
      </w:r>
      <w:r>
        <w:rPr>
          <w:rFonts w:hint="eastAsia" w:ascii="仿宋" w:hAnsi="仿宋" w:eastAsia="仿宋" w:cs="仿宋"/>
          <w:bCs/>
          <w:sz w:val="24"/>
          <w:u w:val="none"/>
          <w:lang w:eastAsia="zh-CN"/>
        </w:rPr>
        <w:t>，联系电话为：</w:t>
      </w:r>
      <w:r>
        <w:rPr>
          <w:rFonts w:hint="eastAsia" w:ascii="仿宋" w:hAnsi="仿宋" w:eastAsia="仿宋" w:cs="仿宋"/>
          <w:bCs/>
          <w:sz w:val="24"/>
          <w:u w:val="single"/>
          <w:lang w:val="en-US" w:eastAsia="zh-CN"/>
        </w:rPr>
        <w:t xml:space="preserve">     </w:t>
      </w:r>
      <w:r>
        <w:rPr>
          <w:rFonts w:hint="eastAsia" w:ascii="仿宋" w:hAnsi="仿宋" w:eastAsia="仿宋" w:cs="仿宋"/>
          <w:bCs/>
          <w:sz w:val="24"/>
        </w:rPr>
        <w:t>。</w:t>
      </w:r>
    </w:p>
    <w:p>
      <w:pPr>
        <w:spacing w:line="360" w:lineRule="auto"/>
        <w:ind w:firstLine="464" w:firstLineChars="200"/>
        <w:rPr>
          <w:rFonts w:ascii="仿宋" w:hAnsi="仿宋" w:eastAsia="仿宋" w:cs="仿宋"/>
          <w:snapToGrid w:val="0"/>
          <w:sz w:val="24"/>
        </w:rPr>
      </w:pPr>
      <w:r>
        <w:rPr>
          <w:rFonts w:hint="eastAsia" w:ascii="仿宋" w:hAnsi="仿宋" w:eastAsia="仿宋" w:cs="仿宋"/>
          <w:snapToGrid w:val="0"/>
          <w:spacing w:val="-4"/>
          <w:sz w:val="24"/>
        </w:rPr>
        <w:t>2、我方提交的报价函在报价截止时间后的</w:t>
      </w:r>
      <w:r>
        <w:rPr>
          <w:rFonts w:hint="eastAsia" w:ascii="仿宋" w:hAnsi="仿宋" w:eastAsia="仿宋" w:cs="仿宋"/>
          <w:b/>
          <w:snapToGrid w:val="0"/>
          <w:spacing w:val="-4"/>
          <w:sz w:val="24"/>
          <w:u w:val="single"/>
        </w:rPr>
        <w:t xml:space="preserve"> 30</w:t>
      </w:r>
      <w:r>
        <w:rPr>
          <w:rFonts w:hint="eastAsia" w:ascii="仿宋" w:hAnsi="仿宋" w:eastAsia="仿宋" w:cs="仿宋"/>
          <w:snapToGrid w:val="0"/>
          <w:sz w:val="24"/>
        </w:rPr>
        <w:t>天内有效，在此期间内被你方接受的上述文件我方一直具有约束力。我方保证在报价有效期内不撤回报价文件，除询价文件另有规定外，不修改报价文件。</w:t>
      </w:r>
    </w:p>
    <w:p>
      <w:pPr>
        <w:spacing w:line="360" w:lineRule="auto"/>
        <w:ind w:firstLine="480" w:firstLineChars="200"/>
        <w:outlineLvl w:val="0"/>
        <w:rPr>
          <w:rFonts w:ascii="仿宋" w:hAnsi="仿宋" w:eastAsia="仿宋" w:cs="仿宋"/>
          <w:snapToGrid w:val="0"/>
          <w:sz w:val="24"/>
        </w:rPr>
      </w:pPr>
      <w:r>
        <w:rPr>
          <w:rFonts w:hint="eastAsia" w:ascii="仿宋" w:hAnsi="仿宋" w:eastAsia="仿宋" w:cs="仿宋"/>
          <w:snapToGrid w:val="0"/>
          <w:sz w:val="24"/>
        </w:rPr>
        <w:t>3、若我方中标</w:t>
      </w:r>
    </w:p>
    <w:p>
      <w:pPr>
        <w:spacing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（1）我方保证在规定的期限，及时派代表签订合同；</w:t>
      </w:r>
    </w:p>
    <w:p>
      <w:pPr>
        <w:spacing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（2）随同本报价函提交的其他文件中的任何部分，经你方确认后可作为合同文件的组成部分；</w:t>
      </w:r>
    </w:p>
    <w:p>
      <w:pPr>
        <w:spacing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（3）</w:t>
      </w:r>
      <w:r>
        <w:rPr>
          <w:rFonts w:hint="eastAsia" w:ascii="仿宋" w:hAnsi="仿宋" w:eastAsia="仿宋" w:cs="仿宋"/>
          <w:sz w:val="24"/>
        </w:rPr>
        <w:t>我方保证立即组织人员和设备，并保证完成合同规定的全部工作。</w:t>
      </w:r>
    </w:p>
    <w:p>
      <w:pPr>
        <w:spacing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4、我方完全理解你方不保证报价最低的报价人为中标人。</w:t>
      </w:r>
    </w:p>
    <w:p>
      <w:pPr>
        <w:spacing w:line="360" w:lineRule="auto"/>
        <w:ind w:firstLine="480" w:firstLineChars="200"/>
        <w:rPr>
          <w:rFonts w:ascii="仿宋" w:hAnsi="仿宋" w:eastAsia="仿宋" w:cs="仿宋"/>
          <w:snapToGrid w:val="0"/>
          <w:sz w:val="24"/>
        </w:rPr>
      </w:pPr>
    </w:p>
    <w:p>
      <w:pPr>
        <w:snapToGrid w:val="0"/>
        <w:spacing w:line="360" w:lineRule="auto"/>
        <w:ind w:firstLine="480" w:firstLineChars="200"/>
        <w:rPr>
          <w:rFonts w:ascii="仿宋" w:hAnsi="仿宋" w:eastAsia="仿宋" w:cs="仿宋"/>
          <w:snapToGrid w:val="0"/>
          <w:sz w:val="24"/>
        </w:rPr>
      </w:pPr>
    </w:p>
    <w:tbl>
      <w:tblPr>
        <w:tblStyle w:val="6"/>
        <w:tblW w:w="9117" w:type="dxa"/>
        <w:tblInd w:w="0" w:type="dxa"/>
        <w:tblLayout w:type="fixed"/>
        <w:tblCellMar>
          <w:top w:w="0" w:type="dxa"/>
          <w:left w:w="108" w:type="dxa"/>
          <w:bottom w:w="0" w:type="dxa"/>
          <w:right w:w="108" w:type="dxa"/>
        </w:tblCellMar>
      </w:tblPr>
      <w:tblGrid>
        <w:gridCol w:w="4558"/>
        <w:gridCol w:w="4559"/>
      </w:tblGrid>
      <w:tr>
        <w:tblPrEx>
          <w:tblCellMar>
            <w:top w:w="0" w:type="dxa"/>
            <w:left w:w="108" w:type="dxa"/>
            <w:bottom w:w="0" w:type="dxa"/>
            <w:right w:w="108" w:type="dxa"/>
          </w:tblCellMar>
        </w:tblPrEx>
        <w:trPr>
          <w:trHeight w:val="1169" w:hRule="atLeast"/>
        </w:trPr>
        <w:tc>
          <w:tcPr>
            <w:tcW w:w="4558" w:type="dxa"/>
          </w:tcPr>
          <w:p>
            <w:pPr>
              <w:pStyle w:val="2"/>
              <w:spacing w:line="360" w:lineRule="auto"/>
              <w:ind w:left="1080" w:right="392" w:hanging="1080" w:hangingChars="450"/>
              <w:rPr>
                <w:rFonts w:ascii="仿宋" w:hAnsi="仿宋" w:eastAsia="仿宋" w:cs="仿宋"/>
                <w:sz w:val="24"/>
                <w:szCs w:val="24"/>
              </w:rPr>
            </w:pPr>
            <w:r>
              <w:rPr>
                <w:rFonts w:hint="eastAsia" w:ascii="仿宋" w:hAnsi="仿宋" w:eastAsia="仿宋" w:cs="仿宋"/>
                <w:sz w:val="24"/>
                <w:szCs w:val="24"/>
              </w:rPr>
              <w:t>报 价 人：（盖单位章）</w:t>
            </w:r>
          </w:p>
          <w:p>
            <w:pPr>
              <w:pStyle w:val="2"/>
              <w:spacing w:line="360" w:lineRule="auto"/>
              <w:ind w:left="1080" w:right="392" w:hanging="1080" w:hangingChars="450"/>
              <w:rPr>
                <w:rFonts w:ascii="仿宋" w:hAnsi="仿宋" w:eastAsia="仿宋" w:cs="仿宋"/>
                <w:sz w:val="24"/>
                <w:szCs w:val="24"/>
              </w:rPr>
            </w:pPr>
          </w:p>
          <w:p>
            <w:pPr>
              <w:pStyle w:val="2"/>
              <w:spacing w:line="360" w:lineRule="auto"/>
              <w:ind w:left="1080" w:right="392" w:hanging="1080" w:hangingChars="450"/>
              <w:rPr>
                <w:rFonts w:ascii="仿宋" w:hAnsi="仿宋" w:eastAsia="仿宋" w:cs="仿宋"/>
                <w:sz w:val="24"/>
                <w:szCs w:val="24"/>
              </w:rPr>
            </w:pPr>
          </w:p>
        </w:tc>
        <w:tc>
          <w:tcPr>
            <w:tcW w:w="4559" w:type="dxa"/>
          </w:tcPr>
          <w:p>
            <w:pPr>
              <w:pStyle w:val="2"/>
              <w:spacing w:line="360" w:lineRule="auto"/>
              <w:ind w:right="392"/>
              <w:rPr>
                <w:rFonts w:ascii="仿宋" w:hAnsi="仿宋" w:eastAsia="仿宋" w:cs="仿宋"/>
                <w:sz w:val="24"/>
                <w:szCs w:val="24"/>
              </w:rPr>
            </w:pPr>
            <w:r>
              <w:rPr>
                <w:rFonts w:hint="eastAsia" w:ascii="仿宋" w:hAnsi="仿宋" w:eastAsia="仿宋" w:cs="仿宋"/>
                <w:sz w:val="24"/>
                <w:szCs w:val="24"/>
              </w:rPr>
              <w:t xml:space="preserve">联 系 人：      </w:t>
            </w:r>
          </w:p>
        </w:tc>
      </w:tr>
      <w:tr>
        <w:tblPrEx>
          <w:tblCellMar>
            <w:top w:w="0" w:type="dxa"/>
            <w:left w:w="108" w:type="dxa"/>
            <w:bottom w:w="0" w:type="dxa"/>
            <w:right w:w="108" w:type="dxa"/>
          </w:tblCellMar>
        </w:tblPrEx>
        <w:trPr>
          <w:trHeight w:val="555" w:hRule="atLeast"/>
        </w:trPr>
        <w:tc>
          <w:tcPr>
            <w:tcW w:w="4558" w:type="dxa"/>
          </w:tcPr>
          <w:p>
            <w:pPr>
              <w:pStyle w:val="2"/>
              <w:spacing w:line="360" w:lineRule="auto"/>
              <w:ind w:right="392"/>
              <w:rPr>
                <w:rFonts w:ascii="仿宋" w:hAnsi="仿宋" w:eastAsia="仿宋" w:cs="仿宋"/>
                <w:sz w:val="24"/>
                <w:szCs w:val="24"/>
              </w:rPr>
            </w:pPr>
            <w:r>
              <w:rPr>
                <w:rFonts w:hint="eastAsia" w:ascii="仿宋" w:hAnsi="仿宋" w:eastAsia="仿宋" w:cs="仿宋"/>
              </w:rPr>
              <w:t>法定代表人:</w:t>
            </w:r>
          </w:p>
        </w:tc>
        <w:tc>
          <w:tcPr>
            <w:tcW w:w="4559" w:type="dxa"/>
          </w:tcPr>
          <w:p>
            <w:pPr>
              <w:pStyle w:val="2"/>
              <w:spacing w:line="360" w:lineRule="auto"/>
              <w:ind w:right="392"/>
              <w:rPr>
                <w:rFonts w:ascii="仿宋" w:hAnsi="仿宋" w:eastAsia="仿宋" w:cs="仿宋"/>
                <w:sz w:val="24"/>
                <w:szCs w:val="24"/>
              </w:rPr>
            </w:pPr>
            <w:r>
              <w:rPr>
                <w:rFonts w:hint="eastAsia" w:ascii="仿宋" w:hAnsi="仿宋" w:eastAsia="仿宋" w:cs="仿宋"/>
                <w:sz w:val="24"/>
                <w:szCs w:val="24"/>
              </w:rPr>
              <w:t>联系电话：</w:t>
            </w:r>
          </w:p>
        </w:tc>
      </w:tr>
      <w:tr>
        <w:tblPrEx>
          <w:tblCellMar>
            <w:top w:w="0" w:type="dxa"/>
            <w:left w:w="108" w:type="dxa"/>
            <w:bottom w:w="0" w:type="dxa"/>
            <w:right w:w="108" w:type="dxa"/>
          </w:tblCellMar>
        </w:tblPrEx>
        <w:trPr>
          <w:trHeight w:val="555" w:hRule="atLeast"/>
        </w:trPr>
        <w:tc>
          <w:tcPr>
            <w:tcW w:w="4558" w:type="dxa"/>
          </w:tcPr>
          <w:p>
            <w:pPr>
              <w:pStyle w:val="2"/>
              <w:spacing w:line="360" w:lineRule="auto"/>
              <w:ind w:right="392"/>
              <w:rPr>
                <w:rFonts w:ascii="仿宋" w:hAnsi="仿宋" w:eastAsia="仿宋" w:cs="仿宋"/>
                <w:sz w:val="24"/>
                <w:szCs w:val="24"/>
              </w:rPr>
            </w:pPr>
            <w:r>
              <w:rPr>
                <w:rFonts w:hint="eastAsia" w:ascii="仿宋" w:hAnsi="仿宋" w:eastAsia="仿宋" w:cs="仿宋"/>
                <w:sz w:val="24"/>
                <w:szCs w:val="24"/>
              </w:rPr>
              <w:t>联系地址：</w:t>
            </w:r>
          </w:p>
        </w:tc>
        <w:tc>
          <w:tcPr>
            <w:tcW w:w="4559" w:type="dxa"/>
          </w:tcPr>
          <w:p>
            <w:pPr>
              <w:pStyle w:val="2"/>
              <w:spacing w:line="360" w:lineRule="auto"/>
              <w:ind w:right="392"/>
              <w:rPr>
                <w:rFonts w:ascii="仿宋" w:hAnsi="仿宋" w:eastAsia="仿宋" w:cs="仿宋"/>
                <w:sz w:val="24"/>
                <w:szCs w:val="24"/>
              </w:rPr>
            </w:pPr>
            <w:r>
              <w:rPr>
                <w:rFonts w:hint="eastAsia" w:ascii="仿宋" w:hAnsi="仿宋" w:eastAsia="仿宋" w:cs="仿宋"/>
                <w:sz w:val="24"/>
                <w:szCs w:val="24"/>
              </w:rPr>
              <w:t>传    真：</w:t>
            </w:r>
          </w:p>
        </w:tc>
      </w:tr>
      <w:tr>
        <w:tblPrEx>
          <w:tblCellMar>
            <w:top w:w="0" w:type="dxa"/>
            <w:left w:w="108" w:type="dxa"/>
            <w:bottom w:w="0" w:type="dxa"/>
            <w:right w:w="108" w:type="dxa"/>
          </w:tblCellMar>
        </w:tblPrEx>
        <w:trPr>
          <w:trHeight w:val="555" w:hRule="atLeast"/>
        </w:trPr>
        <w:tc>
          <w:tcPr>
            <w:tcW w:w="4558" w:type="dxa"/>
          </w:tcPr>
          <w:p>
            <w:pPr>
              <w:pStyle w:val="2"/>
              <w:spacing w:line="360" w:lineRule="auto"/>
              <w:ind w:right="392"/>
              <w:rPr>
                <w:rFonts w:ascii="仿宋" w:hAnsi="仿宋" w:eastAsia="仿宋" w:cs="仿宋"/>
                <w:sz w:val="24"/>
                <w:szCs w:val="24"/>
              </w:rPr>
            </w:pPr>
            <w:r>
              <w:rPr>
                <w:rFonts w:hint="eastAsia" w:ascii="仿宋" w:hAnsi="仿宋" w:eastAsia="仿宋" w:cs="仿宋"/>
                <w:sz w:val="24"/>
                <w:szCs w:val="24"/>
              </w:rPr>
              <w:t>邮政编码：</w:t>
            </w:r>
          </w:p>
        </w:tc>
        <w:tc>
          <w:tcPr>
            <w:tcW w:w="4559" w:type="dxa"/>
          </w:tcPr>
          <w:p>
            <w:pPr>
              <w:pStyle w:val="2"/>
              <w:spacing w:line="360" w:lineRule="auto"/>
              <w:ind w:right="392"/>
              <w:rPr>
                <w:rFonts w:ascii="仿宋" w:hAnsi="仿宋" w:eastAsia="仿宋" w:cs="仿宋"/>
                <w:sz w:val="24"/>
                <w:szCs w:val="24"/>
              </w:rPr>
            </w:pPr>
            <w:r>
              <w:rPr>
                <w:rFonts w:hint="eastAsia" w:ascii="仿宋" w:hAnsi="仿宋" w:eastAsia="仿宋" w:cs="仿宋"/>
                <w:sz w:val="24"/>
                <w:szCs w:val="24"/>
              </w:rPr>
              <w:t>电子信箱：</w:t>
            </w:r>
          </w:p>
        </w:tc>
      </w:tr>
      <w:tr>
        <w:tblPrEx>
          <w:tblCellMar>
            <w:top w:w="0" w:type="dxa"/>
            <w:left w:w="108" w:type="dxa"/>
            <w:bottom w:w="0" w:type="dxa"/>
            <w:right w:w="108" w:type="dxa"/>
          </w:tblCellMar>
        </w:tblPrEx>
        <w:trPr>
          <w:trHeight w:val="555" w:hRule="atLeast"/>
        </w:trPr>
        <w:tc>
          <w:tcPr>
            <w:tcW w:w="9117" w:type="dxa"/>
            <w:gridSpan w:val="2"/>
          </w:tcPr>
          <w:p>
            <w:pPr>
              <w:pStyle w:val="2"/>
              <w:spacing w:line="360" w:lineRule="auto"/>
              <w:ind w:right="392"/>
              <w:jc w:val="center"/>
              <w:rPr>
                <w:rFonts w:ascii="仿宋" w:hAnsi="仿宋" w:eastAsia="仿宋" w:cs="仿宋"/>
                <w:sz w:val="24"/>
                <w:szCs w:val="24"/>
                <w:u w:val="single"/>
              </w:rPr>
            </w:pPr>
          </w:p>
          <w:p>
            <w:pPr>
              <w:pStyle w:val="2"/>
              <w:spacing w:line="360" w:lineRule="auto"/>
              <w:ind w:right="392"/>
              <w:jc w:val="right"/>
              <w:rPr>
                <w:rFonts w:ascii="仿宋" w:hAnsi="仿宋" w:eastAsia="仿宋" w:cs="仿宋"/>
                <w:sz w:val="24"/>
                <w:szCs w:val="24"/>
              </w:rPr>
            </w:pPr>
            <w:r>
              <w:rPr>
                <w:rFonts w:hint="eastAsia" w:ascii="仿宋" w:hAnsi="仿宋" w:eastAsia="仿宋" w:cs="仿宋"/>
                <w:sz w:val="24"/>
                <w:szCs w:val="24"/>
                <w:u w:val="none"/>
              </w:rPr>
              <w:t>202</w:t>
            </w:r>
            <w:r>
              <w:rPr>
                <w:rFonts w:hint="eastAsia" w:ascii="仿宋" w:hAnsi="仿宋" w:eastAsia="仿宋" w:cs="仿宋"/>
                <w:sz w:val="24"/>
                <w:szCs w:val="24"/>
                <w:u w:val="none"/>
                <w:lang w:val="en-US" w:eastAsia="zh-CN"/>
              </w:rPr>
              <w:t>2</w:t>
            </w:r>
            <w:r>
              <w:rPr>
                <w:rFonts w:hint="eastAsia" w:ascii="仿宋" w:hAnsi="仿宋" w:eastAsia="仿宋" w:cs="仿宋"/>
                <w:sz w:val="24"/>
                <w:szCs w:val="24"/>
                <w:u w:val="none"/>
              </w:rPr>
              <w:t xml:space="preserve"> 年</w:t>
            </w:r>
            <w:r>
              <w:rPr>
                <w:rFonts w:hint="eastAsia" w:ascii="仿宋" w:hAnsi="仿宋" w:eastAsia="仿宋" w:cs="仿宋"/>
                <w:sz w:val="24"/>
                <w:szCs w:val="24"/>
                <w:u w:val="none"/>
                <w:lang w:val="en-US" w:eastAsia="zh-CN"/>
              </w:rPr>
              <w:t>3</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3</w:t>
            </w:r>
            <w:r>
              <w:rPr>
                <w:rFonts w:hint="eastAsia" w:ascii="仿宋" w:hAnsi="仿宋" w:eastAsia="仿宋" w:cs="仿宋"/>
                <w:sz w:val="24"/>
                <w:szCs w:val="24"/>
                <w:u w:val="none"/>
              </w:rPr>
              <w:t>日</w:t>
            </w:r>
          </w:p>
        </w:tc>
      </w:tr>
    </w:tbl>
    <w:p>
      <w:pPr>
        <w:pStyle w:val="2"/>
        <w:spacing w:line="360" w:lineRule="auto"/>
        <w:jc w:val="left"/>
        <w:rPr>
          <w:rFonts w:hAnsi="宋体"/>
          <w:sz w:val="24"/>
          <w:szCs w:val="24"/>
        </w:rPr>
        <w:sectPr>
          <w:pgSz w:w="11906" w:h="16838"/>
          <w:pgMar w:top="1474" w:right="1474" w:bottom="1474" w:left="1531" w:header="851" w:footer="992" w:gutter="0"/>
          <w:cols w:space="720" w:num="1"/>
          <w:docGrid w:type="linesAndChars" w:linePitch="312" w:charSpace="0"/>
        </w:sectPr>
      </w:pPr>
      <w:bookmarkStart w:id="2" w:name="_Toc267730156"/>
    </w:p>
    <w:bookmarkEnd w:id="2"/>
    <w:p>
      <w:pPr>
        <w:spacing w:line="360" w:lineRule="auto"/>
        <w:jc w:val="left"/>
        <w:rPr>
          <w:rFonts w:ascii="黑体" w:eastAsia="黑体"/>
          <w:b/>
          <w:sz w:val="36"/>
          <w:szCs w:val="36"/>
        </w:rPr>
      </w:pPr>
    </w:p>
    <w:p>
      <w:pPr>
        <w:spacing w:line="360" w:lineRule="auto"/>
        <w:jc w:val="center"/>
        <w:rPr>
          <w:rFonts w:ascii="黑体" w:eastAsia="黑体"/>
          <w:b/>
          <w:sz w:val="36"/>
          <w:szCs w:val="36"/>
        </w:rPr>
      </w:pPr>
      <w:r>
        <w:rPr>
          <w:rFonts w:hint="eastAsia" w:ascii="黑体" w:eastAsia="黑体"/>
          <w:b/>
          <w:sz w:val="36"/>
          <w:szCs w:val="36"/>
        </w:rPr>
        <w:t>技术咨询和测绘服务报价表</w:t>
      </w:r>
    </w:p>
    <w:p>
      <w:pPr>
        <w:spacing w:line="360" w:lineRule="auto"/>
        <w:jc w:val="center"/>
        <w:rPr>
          <w:rFonts w:ascii="黑体" w:eastAsia="黑体"/>
          <w:sz w:val="30"/>
          <w:szCs w:val="30"/>
        </w:rPr>
      </w:pPr>
      <w:r>
        <w:rPr>
          <w:rFonts w:hint="eastAsia" w:ascii="黑体" w:eastAsia="黑体"/>
          <w:b/>
          <w:sz w:val="36"/>
          <w:szCs w:val="36"/>
        </w:rPr>
        <w:t>——</w:t>
      </w:r>
      <w:r>
        <w:rPr>
          <w:rFonts w:hint="eastAsia" w:ascii="黑体" w:eastAsia="黑体"/>
          <w:sz w:val="30"/>
          <w:szCs w:val="30"/>
        </w:rPr>
        <w:t>宁夏引黄古灌区世界灌溉工程遗产保护名录编制项目</w:t>
      </w:r>
      <w:bookmarkStart w:id="3" w:name="_GoBack"/>
      <w:bookmarkEnd w:id="3"/>
    </w:p>
    <w:tbl>
      <w:tblPr>
        <w:tblStyle w:val="6"/>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181"/>
        <w:gridCol w:w="1771"/>
        <w:gridCol w:w="1635"/>
        <w:gridCol w:w="1575"/>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266" w:type="dxa"/>
            <w:vAlign w:val="center"/>
          </w:tcPr>
          <w:p>
            <w:pPr>
              <w:jc w:val="center"/>
              <w:rPr>
                <w:rFonts w:ascii="仿宋" w:hAnsi="仿宋" w:eastAsia="仿宋" w:cs="仿宋"/>
                <w:sz w:val="24"/>
              </w:rPr>
            </w:pPr>
            <w:r>
              <w:rPr>
                <w:rFonts w:hint="eastAsia" w:ascii="仿宋" w:hAnsi="仿宋" w:eastAsia="仿宋" w:cs="仿宋"/>
                <w:sz w:val="24"/>
              </w:rPr>
              <w:t>项目名称</w:t>
            </w:r>
          </w:p>
        </w:tc>
        <w:tc>
          <w:tcPr>
            <w:tcW w:w="1181" w:type="dxa"/>
            <w:vAlign w:val="center"/>
          </w:tcPr>
          <w:p>
            <w:pPr>
              <w:jc w:val="center"/>
              <w:rPr>
                <w:rFonts w:ascii="仿宋" w:hAnsi="仿宋" w:eastAsia="仿宋" w:cs="仿宋"/>
                <w:sz w:val="24"/>
              </w:rPr>
            </w:pPr>
            <w:r>
              <w:rPr>
                <w:rFonts w:hint="eastAsia" w:ascii="仿宋" w:hAnsi="仿宋" w:eastAsia="仿宋" w:cs="仿宋"/>
                <w:sz w:val="24"/>
              </w:rPr>
              <w:t>任务量</w:t>
            </w:r>
          </w:p>
        </w:tc>
        <w:tc>
          <w:tcPr>
            <w:tcW w:w="1771"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rPr>
              <w:t>单价（元）</w:t>
            </w:r>
            <w:r>
              <w:rPr>
                <w:rFonts w:hint="eastAsia" w:ascii="仿宋" w:hAnsi="仿宋" w:eastAsia="仿宋" w:cs="仿宋"/>
                <w:sz w:val="24"/>
                <w:lang w:val="en-US" w:eastAsia="zh-CN"/>
              </w:rPr>
              <w:t>/天</w:t>
            </w:r>
          </w:p>
        </w:tc>
        <w:tc>
          <w:tcPr>
            <w:tcW w:w="1635" w:type="dxa"/>
            <w:vAlign w:val="center"/>
          </w:tcPr>
          <w:p>
            <w:pPr>
              <w:jc w:val="center"/>
              <w:rPr>
                <w:rFonts w:ascii="仿宋" w:hAnsi="仿宋" w:eastAsia="仿宋" w:cs="仿宋"/>
                <w:sz w:val="24"/>
              </w:rPr>
            </w:pPr>
            <w:r>
              <w:rPr>
                <w:rFonts w:hint="eastAsia" w:ascii="仿宋" w:hAnsi="仿宋" w:eastAsia="仿宋" w:cs="仿宋"/>
                <w:sz w:val="24"/>
              </w:rPr>
              <w:t>合价（元）</w:t>
            </w:r>
          </w:p>
        </w:tc>
        <w:tc>
          <w:tcPr>
            <w:tcW w:w="1575" w:type="dxa"/>
            <w:vAlign w:val="center"/>
          </w:tcPr>
          <w:p>
            <w:pPr>
              <w:jc w:val="center"/>
              <w:rPr>
                <w:rFonts w:ascii="仿宋" w:hAnsi="仿宋" w:eastAsia="仿宋" w:cs="仿宋"/>
                <w:sz w:val="24"/>
              </w:rPr>
            </w:pPr>
            <w:r>
              <w:rPr>
                <w:rFonts w:hint="eastAsia" w:ascii="仿宋" w:hAnsi="仿宋" w:eastAsia="仿宋" w:cs="仿宋"/>
                <w:sz w:val="24"/>
              </w:rPr>
              <w:t>完成期限</w:t>
            </w:r>
          </w:p>
        </w:tc>
        <w:tc>
          <w:tcPr>
            <w:tcW w:w="1093" w:type="dxa"/>
            <w:vAlign w:val="center"/>
          </w:tcPr>
          <w:p>
            <w:pPr>
              <w:jc w:val="center"/>
              <w:rPr>
                <w:rFonts w:ascii="仿宋" w:hAnsi="仿宋" w:eastAsia="仿宋" w:cs="仿宋"/>
                <w:sz w:val="24"/>
              </w:rPr>
            </w:pPr>
            <w:r>
              <w:rPr>
                <w:rFonts w:hint="eastAsia" w:ascii="仿宋" w:hAnsi="仿宋" w:eastAsia="仿宋" w:cs="仿宋"/>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266" w:type="dxa"/>
            <w:vAlign w:val="center"/>
          </w:tcPr>
          <w:p>
            <w:pPr>
              <w:rPr>
                <w:rFonts w:ascii="仿宋" w:hAnsi="仿宋" w:eastAsia="仿宋" w:cs="仿宋"/>
                <w:sz w:val="24"/>
              </w:rPr>
            </w:pPr>
            <w:r>
              <w:rPr>
                <w:rFonts w:hint="eastAsia" w:ascii="仿宋" w:hAnsi="仿宋" w:eastAsia="仿宋" w:cs="仿宋"/>
                <w:b w:val="0"/>
                <w:sz w:val="24"/>
                <w:szCs w:val="24"/>
              </w:rPr>
              <w:t>技术咨询和测绘服务</w:t>
            </w:r>
          </w:p>
        </w:tc>
        <w:tc>
          <w:tcPr>
            <w:tcW w:w="1181"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按专家确认名录</w:t>
            </w:r>
          </w:p>
        </w:tc>
        <w:tc>
          <w:tcPr>
            <w:tcW w:w="1771" w:type="dxa"/>
            <w:vAlign w:val="center"/>
          </w:tcPr>
          <w:p>
            <w:pPr>
              <w:rPr>
                <w:rFonts w:ascii="仿宋" w:hAnsi="仿宋" w:eastAsia="仿宋" w:cs="仿宋"/>
                <w:sz w:val="24"/>
              </w:rPr>
            </w:pPr>
          </w:p>
        </w:tc>
        <w:tc>
          <w:tcPr>
            <w:tcW w:w="1635" w:type="dxa"/>
            <w:vAlign w:val="center"/>
          </w:tcPr>
          <w:p>
            <w:pPr>
              <w:ind w:firstLine="240" w:firstLineChars="100"/>
              <w:rPr>
                <w:rFonts w:ascii="仿宋" w:hAnsi="仿宋" w:eastAsia="仿宋" w:cs="仿宋"/>
                <w:sz w:val="24"/>
              </w:rPr>
            </w:pPr>
          </w:p>
        </w:tc>
        <w:tc>
          <w:tcPr>
            <w:tcW w:w="1575" w:type="dxa"/>
            <w:vAlign w:val="center"/>
          </w:tcPr>
          <w:p>
            <w:pPr>
              <w:ind w:left="0" w:leftChars="0" w:firstLine="0" w:firstLineChars="0"/>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lang w:eastAsia="zh-CN"/>
              </w:rPr>
              <w:t>月</w:t>
            </w:r>
            <w:r>
              <w:rPr>
                <w:rFonts w:hint="eastAsia" w:ascii="仿宋" w:hAnsi="仿宋" w:eastAsia="仿宋" w:cs="仿宋"/>
                <w:sz w:val="24"/>
                <w:lang w:val="en-US" w:eastAsia="zh-CN"/>
              </w:rPr>
              <w:t>20</w:t>
            </w:r>
            <w:r>
              <w:rPr>
                <w:rFonts w:hint="eastAsia" w:ascii="仿宋" w:hAnsi="仿宋" w:eastAsia="仿宋" w:cs="仿宋"/>
                <w:sz w:val="24"/>
                <w:lang w:eastAsia="zh-CN"/>
              </w:rPr>
              <w:t>日前</w:t>
            </w:r>
          </w:p>
        </w:tc>
        <w:tc>
          <w:tcPr>
            <w:tcW w:w="1093" w:type="dxa"/>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266" w:type="dxa"/>
            <w:vAlign w:val="center"/>
          </w:tcPr>
          <w:p>
            <w:pPr>
              <w:rPr>
                <w:rFonts w:ascii="仿宋" w:hAnsi="仿宋" w:eastAsia="仿宋" w:cs="仿宋"/>
                <w:sz w:val="24"/>
              </w:rPr>
            </w:pPr>
          </w:p>
        </w:tc>
        <w:tc>
          <w:tcPr>
            <w:tcW w:w="1181" w:type="dxa"/>
            <w:vAlign w:val="center"/>
          </w:tcPr>
          <w:p>
            <w:pPr>
              <w:jc w:val="center"/>
              <w:rPr>
                <w:rFonts w:ascii="仿宋" w:hAnsi="仿宋" w:eastAsia="仿宋" w:cs="仿宋"/>
                <w:sz w:val="24"/>
              </w:rPr>
            </w:pPr>
          </w:p>
        </w:tc>
        <w:tc>
          <w:tcPr>
            <w:tcW w:w="1771" w:type="dxa"/>
            <w:vAlign w:val="center"/>
          </w:tcPr>
          <w:p>
            <w:pPr>
              <w:jc w:val="center"/>
              <w:rPr>
                <w:rFonts w:ascii="仿宋" w:hAnsi="仿宋" w:eastAsia="仿宋" w:cs="仿宋"/>
                <w:sz w:val="24"/>
              </w:rPr>
            </w:pPr>
          </w:p>
        </w:tc>
        <w:tc>
          <w:tcPr>
            <w:tcW w:w="1635" w:type="dxa"/>
            <w:vAlign w:val="center"/>
          </w:tcPr>
          <w:p>
            <w:pPr>
              <w:ind w:firstLine="240" w:firstLineChars="100"/>
              <w:jc w:val="left"/>
              <w:rPr>
                <w:rFonts w:ascii="仿宋" w:hAnsi="仿宋" w:eastAsia="仿宋" w:cs="仿宋"/>
                <w:sz w:val="24"/>
              </w:rPr>
            </w:pPr>
          </w:p>
        </w:tc>
        <w:tc>
          <w:tcPr>
            <w:tcW w:w="1575" w:type="dxa"/>
            <w:vAlign w:val="center"/>
          </w:tcPr>
          <w:p>
            <w:pPr>
              <w:ind w:firstLine="240" w:firstLineChars="100"/>
              <w:jc w:val="left"/>
              <w:rPr>
                <w:rFonts w:ascii="仿宋" w:hAnsi="仿宋" w:eastAsia="仿宋" w:cs="仿宋"/>
                <w:sz w:val="24"/>
              </w:rPr>
            </w:pPr>
          </w:p>
        </w:tc>
        <w:tc>
          <w:tcPr>
            <w:tcW w:w="1093" w:type="dxa"/>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266" w:type="dxa"/>
            <w:vAlign w:val="center"/>
          </w:tcPr>
          <w:p>
            <w:pPr>
              <w:rPr>
                <w:rFonts w:ascii="仿宋" w:hAnsi="仿宋" w:eastAsia="仿宋" w:cs="仿宋"/>
                <w:sz w:val="24"/>
              </w:rPr>
            </w:pPr>
          </w:p>
        </w:tc>
        <w:tc>
          <w:tcPr>
            <w:tcW w:w="1181" w:type="dxa"/>
            <w:vAlign w:val="center"/>
          </w:tcPr>
          <w:p>
            <w:pPr>
              <w:jc w:val="center"/>
              <w:rPr>
                <w:rFonts w:ascii="仿宋" w:hAnsi="仿宋" w:eastAsia="仿宋" w:cs="仿宋"/>
                <w:sz w:val="24"/>
              </w:rPr>
            </w:pPr>
          </w:p>
        </w:tc>
        <w:tc>
          <w:tcPr>
            <w:tcW w:w="1771" w:type="dxa"/>
            <w:vAlign w:val="center"/>
          </w:tcPr>
          <w:p>
            <w:pPr>
              <w:jc w:val="center"/>
              <w:rPr>
                <w:rFonts w:ascii="仿宋" w:hAnsi="仿宋" w:eastAsia="仿宋" w:cs="仿宋"/>
                <w:sz w:val="24"/>
              </w:rPr>
            </w:pPr>
          </w:p>
        </w:tc>
        <w:tc>
          <w:tcPr>
            <w:tcW w:w="1635" w:type="dxa"/>
            <w:vAlign w:val="center"/>
          </w:tcPr>
          <w:p>
            <w:pPr>
              <w:jc w:val="center"/>
              <w:rPr>
                <w:rFonts w:ascii="仿宋" w:hAnsi="仿宋" w:eastAsia="仿宋" w:cs="仿宋"/>
                <w:sz w:val="24"/>
              </w:rPr>
            </w:pPr>
          </w:p>
        </w:tc>
        <w:tc>
          <w:tcPr>
            <w:tcW w:w="1575" w:type="dxa"/>
            <w:vAlign w:val="center"/>
          </w:tcPr>
          <w:p>
            <w:pPr>
              <w:jc w:val="center"/>
              <w:rPr>
                <w:rFonts w:ascii="仿宋" w:hAnsi="仿宋" w:eastAsia="仿宋" w:cs="仿宋"/>
                <w:sz w:val="24"/>
              </w:rPr>
            </w:pPr>
          </w:p>
        </w:tc>
        <w:tc>
          <w:tcPr>
            <w:tcW w:w="1093" w:type="dxa"/>
            <w:vAlign w:val="center"/>
          </w:tcPr>
          <w:p>
            <w:pPr>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266" w:type="dxa"/>
            <w:vAlign w:val="center"/>
          </w:tcPr>
          <w:p>
            <w:pPr>
              <w:rPr>
                <w:rFonts w:ascii="仿宋" w:hAnsi="仿宋" w:eastAsia="仿宋" w:cs="仿宋"/>
                <w:sz w:val="24"/>
              </w:rPr>
            </w:pPr>
          </w:p>
        </w:tc>
        <w:tc>
          <w:tcPr>
            <w:tcW w:w="1181" w:type="dxa"/>
            <w:vAlign w:val="center"/>
          </w:tcPr>
          <w:p>
            <w:pPr>
              <w:jc w:val="center"/>
              <w:rPr>
                <w:rFonts w:ascii="仿宋" w:hAnsi="仿宋" w:eastAsia="仿宋" w:cs="仿宋"/>
                <w:sz w:val="24"/>
              </w:rPr>
            </w:pPr>
          </w:p>
        </w:tc>
        <w:tc>
          <w:tcPr>
            <w:tcW w:w="1771" w:type="dxa"/>
            <w:vAlign w:val="center"/>
          </w:tcPr>
          <w:p>
            <w:pPr>
              <w:jc w:val="center"/>
              <w:rPr>
                <w:rFonts w:ascii="仿宋" w:hAnsi="仿宋" w:eastAsia="仿宋" w:cs="仿宋"/>
                <w:sz w:val="24"/>
              </w:rPr>
            </w:pPr>
          </w:p>
        </w:tc>
        <w:tc>
          <w:tcPr>
            <w:tcW w:w="1635" w:type="dxa"/>
            <w:vAlign w:val="center"/>
          </w:tcPr>
          <w:p>
            <w:pPr>
              <w:jc w:val="center"/>
              <w:rPr>
                <w:rFonts w:ascii="仿宋" w:hAnsi="仿宋" w:eastAsia="仿宋" w:cs="仿宋"/>
                <w:sz w:val="24"/>
              </w:rPr>
            </w:pPr>
          </w:p>
        </w:tc>
        <w:tc>
          <w:tcPr>
            <w:tcW w:w="1575" w:type="dxa"/>
            <w:vAlign w:val="center"/>
          </w:tcPr>
          <w:p>
            <w:pPr>
              <w:jc w:val="center"/>
              <w:rPr>
                <w:rFonts w:ascii="仿宋" w:hAnsi="仿宋" w:eastAsia="仿宋" w:cs="仿宋"/>
                <w:sz w:val="24"/>
              </w:rPr>
            </w:pPr>
          </w:p>
        </w:tc>
        <w:tc>
          <w:tcPr>
            <w:tcW w:w="1093" w:type="dxa"/>
            <w:vAlign w:val="center"/>
          </w:tcPr>
          <w:p>
            <w:pPr>
              <w:jc w:val="center"/>
              <w:rPr>
                <w:rFonts w:ascii="仿宋" w:hAnsi="仿宋" w:eastAsia="仿宋" w:cs="仿宋"/>
                <w: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266" w:type="dxa"/>
            <w:vAlign w:val="center"/>
          </w:tcPr>
          <w:p>
            <w:pPr>
              <w:rPr>
                <w:rFonts w:ascii="仿宋" w:hAnsi="仿宋" w:eastAsia="仿宋" w:cs="仿宋"/>
                <w:sz w:val="24"/>
              </w:rPr>
            </w:pPr>
          </w:p>
        </w:tc>
        <w:tc>
          <w:tcPr>
            <w:tcW w:w="1181" w:type="dxa"/>
            <w:vAlign w:val="center"/>
          </w:tcPr>
          <w:p>
            <w:pPr>
              <w:rPr>
                <w:rFonts w:ascii="仿宋" w:hAnsi="仿宋" w:eastAsia="仿宋" w:cs="仿宋"/>
                <w:sz w:val="24"/>
              </w:rPr>
            </w:pPr>
          </w:p>
        </w:tc>
        <w:tc>
          <w:tcPr>
            <w:tcW w:w="1771" w:type="dxa"/>
            <w:vAlign w:val="center"/>
          </w:tcPr>
          <w:p>
            <w:pPr>
              <w:jc w:val="center"/>
              <w:rPr>
                <w:rFonts w:ascii="仿宋" w:hAnsi="仿宋" w:eastAsia="仿宋" w:cs="仿宋"/>
                <w:sz w:val="24"/>
              </w:rPr>
            </w:pPr>
          </w:p>
        </w:tc>
        <w:tc>
          <w:tcPr>
            <w:tcW w:w="1635" w:type="dxa"/>
            <w:vAlign w:val="center"/>
          </w:tcPr>
          <w:p>
            <w:pPr>
              <w:jc w:val="center"/>
              <w:rPr>
                <w:rFonts w:ascii="仿宋" w:hAnsi="仿宋" w:eastAsia="仿宋" w:cs="仿宋"/>
                <w:sz w:val="24"/>
              </w:rPr>
            </w:pPr>
          </w:p>
        </w:tc>
        <w:tc>
          <w:tcPr>
            <w:tcW w:w="1575" w:type="dxa"/>
            <w:vAlign w:val="center"/>
          </w:tcPr>
          <w:p>
            <w:pPr>
              <w:jc w:val="center"/>
              <w:rPr>
                <w:rFonts w:ascii="仿宋" w:hAnsi="仿宋" w:eastAsia="仿宋" w:cs="仿宋"/>
                <w:sz w:val="24"/>
              </w:rPr>
            </w:pPr>
          </w:p>
        </w:tc>
        <w:tc>
          <w:tcPr>
            <w:tcW w:w="1093" w:type="dxa"/>
            <w:vAlign w:val="center"/>
          </w:tcPr>
          <w:p>
            <w:pPr>
              <w:rPr>
                <w:rFonts w:ascii="仿宋" w:hAnsi="仿宋" w:eastAsia="仿宋" w:cs="仿宋"/>
                <w:w w:val="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266" w:type="dxa"/>
            <w:vAlign w:val="center"/>
          </w:tcPr>
          <w:p>
            <w:pPr>
              <w:rPr>
                <w:rFonts w:ascii="仿宋" w:hAnsi="仿宋" w:eastAsia="仿宋" w:cs="仿宋"/>
                <w:sz w:val="24"/>
              </w:rPr>
            </w:pPr>
          </w:p>
        </w:tc>
        <w:tc>
          <w:tcPr>
            <w:tcW w:w="1181" w:type="dxa"/>
            <w:vAlign w:val="center"/>
          </w:tcPr>
          <w:p>
            <w:pPr>
              <w:jc w:val="center"/>
              <w:rPr>
                <w:rFonts w:ascii="仿宋" w:hAnsi="仿宋" w:eastAsia="仿宋" w:cs="仿宋"/>
                <w:sz w:val="24"/>
              </w:rPr>
            </w:pPr>
          </w:p>
        </w:tc>
        <w:tc>
          <w:tcPr>
            <w:tcW w:w="1771" w:type="dxa"/>
            <w:vAlign w:val="center"/>
          </w:tcPr>
          <w:p>
            <w:pPr>
              <w:jc w:val="center"/>
              <w:rPr>
                <w:rFonts w:ascii="仿宋" w:hAnsi="仿宋" w:eastAsia="仿宋" w:cs="仿宋"/>
                <w:sz w:val="24"/>
              </w:rPr>
            </w:pPr>
          </w:p>
        </w:tc>
        <w:tc>
          <w:tcPr>
            <w:tcW w:w="1635" w:type="dxa"/>
            <w:vAlign w:val="center"/>
          </w:tcPr>
          <w:p>
            <w:pPr>
              <w:ind w:firstLine="240" w:firstLineChars="100"/>
              <w:jc w:val="left"/>
              <w:rPr>
                <w:rFonts w:ascii="仿宋" w:hAnsi="仿宋" w:eastAsia="仿宋" w:cs="仿宋"/>
                <w:sz w:val="24"/>
              </w:rPr>
            </w:pPr>
          </w:p>
        </w:tc>
        <w:tc>
          <w:tcPr>
            <w:tcW w:w="1575" w:type="dxa"/>
            <w:vAlign w:val="center"/>
          </w:tcPr>
          <w:p>
            <w:pPr>
              <w:ind w:firstLine="240" w:firstLineChars="100"/>
              <w:jc w:val="left"/>
              <w:rPr>
                <w:rFonts w:ascii="仿宋" w:hAnsi="仿宋" w:eastAsia="仿宋" w:cs="仿宋"/>
                <w:sz w:val="24"/>
              </w:rPr>
            </w:pPr>
          </w:p>
        </w:tc>
        <w:tc>
          <w:tcPr>
            <w:tcW w:w="1093" w:type="dxa"/>
            <w:vAlign w:val="center"/>
          </w:tcPr>
          <w:p>
            <w:pPr>
              <w:rPr>
                <w:rFonts w:ascii="仿宋" w:hAnsi="仿宋" w:eastAsia="仿宋" w:cs="仿宋"/>
                <w:w w:val="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266" w:type="dxa"/>
            <w:vAlign w:val="center"/>
          </w:tcPr>
          <w:p>
            <w:pPr>
              <w:rPr>
                <w:rFonts w:ascii="仿宋" w:hAnsi="仿宋" w:eastAsia="仿宋" w:cs="仿宋"/>
                <w:sz w:val="24"/>
              </w:rPr>
            </w:pPr>
          </w:p>
        </w:tc>
        <w:tc>
          <w:tcPr>
            <w:tcW w:w="1181" w:type="dxa"/>
            <w:vAlign w:val="center"/>
          </w:tcPr>
          <w:p>
            <w:pPr>
              <w:rPr>
                <w:rFonts w:ascii="仿宋" w:hAnsi="仿宋" w:eastAsia="仿宋" w:cs="仿宋"/>
                <w:sz w:val="24"/>
              </w:rPr>
            </w:pPr>
          </w:p>
        </w:tc>
        <w:tc>
          <w:tcPr>
            <w:tcW w:w="1771" w:type="dxa"/>
            <w:vAlign w:val="center"/>
          </w:tcPr>
          <w:p>
            <w:pPr>
              <w:jc w:val="center"/>
              <w:rPr>
                <w:rFonts w:ascii="仿宋" w:hAnsi="仿宋" w:eastAsia="仿宋" w:cs="仿宋"/>
                <w:sz w:val="24"/>
              </w:rPr>
            </w:pPr>
          </w:p>
        </w:tc>
        <w:tc>
          <w:tcPr>
            <w:tcW w:w="1635" w:type="dxa"/>
            <w:vAlign w:val="center"/>
          </w:tcPr>
          <w:p>
            <w:pPr>
              <w:ind w:firstLine="240" w:firstLineChars="100"/>
              <w:jc w:val="left"/>
              <w:rPr>
                <w:rFonts w:ascii="仿宋" w:hAnsi="仿宋" w:eastAsia="仿宋" w:cs="仿宋"/>
                <w:sz w:val="24"/>
              </w:rPr>
            </w:pPr>
          </w:p>
        </w:tc>
        <w:tc>
          <w:tcPr>
            <w:tcW w:w="1575" w:type="dxa"/>
            <w:vAlign w:val="center"/>
          </w:tcPr>
          <w:p>
            <w:pPr>
              <w:ind w:firstLine="240" w:firstLineChars="100"/>
              <w:jc w:val="left"/>
              <w:rPr>
                <w:rFonts w:ascii="仿宋" w:hAnsi="仿宋" w:eastAsia="仿宋" w:cs="仿宋"/>
                <w:sz w:val="24"/>
              </w:rPr>
            </w:pPr>
          </w:p>
        </w:tc>
        <w:tc>
          <w:tcPr>
            <w:tcW w:w="1093" w:type="dxa"/>
            <w:vAlign w:val="center"/>
          </w:tcPr>
          <w:p>
            <w:pPr>
              <w:rPr>
                <w:rFonts w:ascii="仿宋" w:hAnsi="仿宋" w:eastAsia="仿宋" w:cs="仿宋"/>
                <w:w w:val="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266" w:type="dxa"/>
            <w:vAlign w:val="center"/>
          </w:tcPr>
          <w:p>
            <w:pPr>
              <w:rPr>
                <w:rFonts w:ascii="仿宋" w:hAnsi="仿宋" w:eastAsia="仿宋" w:cs="仿宋"/>
                <w:sz w:val="24"/>
              </w:rPr>
            </w:pPr>
          </w:p>
        </w:tc>
        <w:tc>
          <w:tcPr>
            <w:tcW w:w="1181" w:type="dxa"/>
            <w:vAlign w:val="center"/>
          </w:tcPr>
          <w:p>
            <w:pPr>
              <w:rPr>
                <w:rFonts w:ascii="仿宋" w:hAnsi="仿宋" w:eastAsia="仿宋" w:cs="仿宋"/>
                <w:sz w:val="24"/>
              </w:rPr>
            </w:pPr>
          </w:p>
        </w:tc>
        <w:tc>
          <w:tcPr>
            <w:tcW w:w="1771" w:type="dxa"/>
            <w:vAlign w:val="center"/>
          </w:tcPr>
          <w:p>
            <w:pPr>
              <w:jc w:val="center"/>
              <w:rPr>
                <w:rFonts w:ascii="仿宋" w:hAnsi="仿宋" w:eastAsia="仿宋" w:cs="仿宋"/>
                <w:sz w:val="24"/>
              </w:rPr>
            </w:pPr>
          </w:p>
        </w:tc>
        <w:tc>
          <w:tcPr>
            <w:tcW w:w="1635" w:type="dxa"/>
            <w:vAlign w:val="center"/>
          </w:tcPr>
          <w:p>
            <w:pPr>
              <w:ind w:firstLine="240" w:firstLineChars="100"/>
              <w:jc w:val="left"/>
              <w:rPr>
                <w:rFonts w:ascii="仿宋" w:hAnsi="仿宋" w:eastAsia="仿宋" w:cs="仿宋"/>
                <w:sz w:val="24"/>
              </w:rPr>
            </w:pPr>
          </w:p>
        </w:tc>
        <w:tc>
          <w:tcPr>
            <w:tcW w:w="1575" w:type="dxa"/>
            <w:vAlign w:val="center"/>
          </w:tcPr>
          <w:p>
            <w:pPr>
              <w:ind w:firstLine="240" w:firstLineChars="100"/>
              <w:jc w:val="left"/>
              <w:rPr>
                <w:rFonts w:ascii="仿宋" w:hAnsi="仿宋" w:eastAsia="仿宋" w:cs="仿宋"/>
                <w:sz w:val="24"/>
              </w:rPr>
            </w:pPr>
          </w:p>
        </w:tc>
        <w:tc>
          <w:tcPr>
            <w:tcW w:w="1093" w:type="dxa"/>
            <w:vAlign w:val="center"/>
          </w:tcPr>
          <w:p>
            <w:pPr>
              <w:rPr>
                <w:rFonts w:ascii="仿宋" w:hAnsi="仿宋" w:eastAsia="仿宋" w:cs="仿宋"/>
                <w:w w:val="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266" w:type="dxa"/>
            <w:vAlign w:val="center"/>
          </w:tcPr>
          <w:p>
            <w:pPr>
              <w:rPr>
                <w:rFonts w:ascii="仿宋" w:hAnsi="仿宋" w:eastAsia="仿宋" w:cs="仿宋"/>
                <w:sz w:val="24"/>
              </w:rPr>
            </w:pPr>
          </w:p>
        </w:tc>
        <w:tc>
          <w:tcPr>
            <w:tcW w:w="1181" w:type="dxa"/>
            <w:vAlign w:val="center"/>
          </w:tcPr>
          <w:p>
            <w:pPr>
              <w:rPr>
                <w:rFonts w:ascii="仿宋" w:hAnsi="仿宋" w:eastAsia="仿宋" w:cs="仿宋"/>
                <w:sz w:val="24"/>
              </w:rPr>
            </w:pPr>
          </w:p>
        </w:tc>
        <w:tc>
          <w:tcPr>
            <w:tcW w:w="1771" w:type="dxa"/>
            <w:vAlign w:val="center"/>
          </w:tcPr>
          <w:p>
            <w:pPr>
              <w:jc w:val="center"/>
              <w:rPr>
                <w:rFonts w:ascii="仿宋" w:hAnsi="仿宋" w:eastAsia="仿宋" w:cs="仿宋"/>
                <w:sz w:val="24"/>
              </w:rPr>
            </w:pPr>
          </w:p>
        </w:tc>
        <w:tc>
          <w:tcPr>
            <w:tcW w:w="1635" w:type="dxa"/>
            <w:vAlign w:val="center"/>
          </w:tcPr>
          <w:p>
            <w:pPr>
              <w:ind w:firstLine="240" w:firstLineChars="100"/>
              <w:jc w:val="left"/>
              <w:rPr>
                <w:rFonts w:ascii="仿宋" w:hAnsi="仿宋" w:eastAsia="仿宋" w:cs="仿宋"/>
                <w:sz w:val="24"/>
              </w:rPr>
            </w:pPr>
          </w:p>
        </w:tc>
        <w:tc>
          <w:tcPr>
            <w:tcW w:w="1575" w:type="dxa"/>
            <w:vAlign w:val="center"/>
          </w:tcPr>
          <w:p>
            <w:pPr>
              <w:ind w:firstLine="240" w:firstLineChars="100"/>
              <w:jc w:val="left"/>
              <w:rPr>
                <w:rFonts w:ascii="仿宋" w:hAnsi="仿宋" w:eastAsia="仿宋" w:cs="仿宋"/>
                <w:sz w:val="24"/>
              </w:rPr>
            </w:pPr>
          </w:p>
        </w:tc>
        <w:tc>
          <w:tcPr>
            <w:tcW w:w="1093" w:type="dxa"/>
            <w:vAlign w:val="center"/>
          </w:tcPr>
          <w:p>
            <w:pPr>
              <w:rPr>
                <w:rFonts w:ascii="仿宋" w:hAnsi="仿宋" w:eastAsia="仿宋" w:cs="仿宋"/>
                <w:w w:val="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266" w:type="dxa"/>
            <w:vAlign w:val="center"/>
          </w:tcPr>
          <w:p>
            <w:pPr>
              <w:jc w:val="center"/>
              <w:rPr>
                <w:rFonts w:ascii="仿宋" w:hAnsi="仿宋" w:eastAsia="仿宋" w:cs="仿宋"/>
                <w:b/>
                <w:sz w:val="24"/>
              </w:rPr>
            </w:pPr>
          </w:p>
        </w:tc>
        <w:tc>
          <w:tcPr>
            <w:tcW w:w="1181" w:type="dxa"/>
            <w:shd w:val="clear" w:color="auto" w:fill="auto"/>
            <w:vAlign w:val="center"/>
          </w:tcPr>
          <w:p>
            <w:pPr>
              <w:jc w:val="center"/>
              <w:rPr>
                <w:rFonts w:ascii="仿宋" w:hAnsi="仿宋" w:eastAsia="仿宋" w:cs="仿宋"/>
                <w:i/>
                <w:sz w:val="24"/>
              </w:rPr>
            </w:pPr>
          </w:p>
        </w:tc>
        <w:tc>
          <w:tcPr>
            <w:tcW w:w="1771" w:type="dxa"/>
            <w:shd w:val="clear" w:color="auto" w:fill="auto"/>
            <w:vAlign w:val="center"/>
          </w:tcPr>
          <w:p>
            <w:pPr>
              <w:jc w:val="center"/>
              <w:rPr>
                <w:rFonts w:ascii="仿宋" w:hAnsi="仿宋" w:eastAsia="仿宋" w:cs="仿宋"/>
                <w:i/>
                <w:sz w:val="24"/>
              </w:rPr>
            </w:pPr>
          </w:p>
        </w:tc>
        <w:tc>
          <w:tcPr>
            <w:tcW w:w="1635" w:type="dxa"/>
            <w:shd w:val="clear" w:color="auto" w:fill="auto"/>
            <w:vAlign w:val="center"/>
          </w:tcPr>
          <w:p>
            <w:pPr>
              <w:jc w:val="center"/>
              <w:rPr>
                <w:rFonts w:ascii="仿宋" w:hAnsi="仿宋" w:eastAsia="仿宋" w:cs="仿宋"/>
                <w:b/>
                <w:sz w:val="24"/>
              </w:rPr>
            </w:pPr>
          </w:p>
        </w:tc>
        <w:tc>
          <w:tcPr>
            <w:tcW w:w="1575" w:type="dxa"/>
            <w:shd w:val="clear" w:color="auto" w:fill="auto"/>
            <w:vAlign w:val="center"/>
          </w:tcPr>
          <w:p>
            <w:pPr>
              <w:jc w:val="center"/>
              <w:rPr>
                <w:rFonts w:ascii="仿宋" w:hAnsi="仿宋" w:eastAsia="仿宋" w:cs="仿宋"/>
                <w:b/>
                <w:sz w:val="24"/>
              </w:rPr>
            </w:pPr>
          </w:p>
        </w:tc>
        <w:tc>
          <w:tcPr>
            <w:tcW w:w="1093" w:type="dxa"/>
            <w:shd w:val="clear" w:color="auto" w:fill="auto"/>
            <w:vAlign w:val="center"/>
          </w:tcPr>
          <w:p>
            <w:pPr>
              <w:jc w:val="center"/>
              <w:rPr>
                <w:rFonts w:ascii="仿宋" w:hAnsi="仿宋" w:eastAsia="仿宋" w:cs="仿宋"/>
                <w: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2447" w:type="dxa"/>
            <w:gridSpan w:val="2"/>
            <w:vAlign w:val="center"/>
          </w:tcPr>
          <w:p>
            <w:pPr>
              <w:jc w:val="center"/>
              <w:rPr>
                <w:rFonts w:hint="eastAsia" w:ascii="仿宋" w:hAnsi="仿宋" w:eastAsia="仿宋" w:cs="仿宋"/>
                <w:i/>
                <w:sz w:val="24"/>
                <w:lang w:val="en-US" w:eastAsia="zh-CN"/>
              </w:rPr>
            </w:pPr>
            <w:r>
              <w:rPr>
                <w:rFonts w:hint="eastAsia" w:ascii="仿宋" w:hAnsi="仿宋" w:eastAsia="仿宋" w:cs="仿宋"/>
                <w:b/>
                <w:sz w:val="24"/>
              </w:rPr>
              <w:t>合计</w:t>
            </w:r>
            <w:r>
              <w:rPr>
                <w:rFonts w:hint="eastAsia" w:ascii="仿宋" w:hAnsi="仿宋" w:eastAsia="仿宋" w:cs="仿宋"/>
                <w:b/>
                <w:sz w:val="24"/>
                <w:lang w:eastAsia="zh-CN"/>
              </w:rPr>
              <w:t>报价</w:t>
            </w:r>
          </w:p>
        </w:tc>
        <w:tc>
          <w:tcPr>
            <w:tcW w:w="1771" w:type="dxa"/>
            <w:shd w:val="clear" w:color="auto" w:fill="auto"/>
            <w:vAlign w:val="center"/>
          </w:tcPr>
          <w:p>
            <w:pPr>
              <w:jc w:val="center"/>
              <w:rPr>
                <w:rFonts w:ascii="仿宋" w:hAnsi="仿宋" w:eastAsia="仿宋" w:cs="仿宋"/>
                <w:i/>
                <w:sz w:val="24"/>
              </w:rPr>
            </w:pPr>
          </w:p>
        </w:tc>
        <w:tc>
          <w:tcPr>
            <w:tcW w:w="1635" w:type="dxa"/>
            <w:shd w:val="clear" w:color="auto" w:fill="auto"/>
            <w:vAlign w:val="center"/>
          </w:tcPr>
          <w:p>
            <w:pPr>
              <w:jc w:val="center"/>
              <w:rPr>
                <w:rFonts w:hint="eastAsia" w:ascii="仿宋" w:hAnsi="仿宋" w:eastAsia="仿宋" w:cs="仿宋"/>
                <w:b/>
                <w:sz w:val="24"/>
                <w:lang w:eastAsia="zh-CN"/>
              </w:rPr>
            </w:pPr>
            <w:r>
              <w:rPr>
                <w:rFonts w:hint="eastAsia" w:ascii="仿宋" w:hAnsi="仿宋" w:eastAsia="仿宋" w:cs="仿宋"/>
                <w:b/>
                <w:sz w:val="24"/>
                <w:lang w:val="en-US" w:eastAsia="zh-CN"/>
              </w:rPr>
              <w:t xml:space="preserve">         </w:t>
            </w:r>
            <w:r>
              <w:rPr>
                <w:rFonts w:hint="eastAsia" w:ascii="仿宋" w:hAnsi="仿宋" w:eastAsia="仿宋" w:cs="仿宋"/>
                <w:b/>
                <w:sz w:val="24"/>
                <w:lang w:eastAsia="zh-CN"/>
              </w:rPr>
              <w:t>元</w:t>
            </w:r>
          </w:p>
        </w:tc>
        <w:tc>
          <w:tcPr>
            <w:tcW w:w="1575" w:type="dxa"/>
            <w:shd w:val="clear" w:color="auto" w:fill="auto"/>
            <w:vAlign w:val="center"/>
          </w:tcPr>
          <w:p>
            <w:pPr>
              <w:jc w:val="center"/>
              <w:rPr>
                <w:rFonts w:ascii="仿宋" w:hAnsi="仿宋" w:eastAsia="仿宋" w:cs="仿宋"/>
                <w:b/>
                <w:sz w:val="24"/>
              </w:rPr>
            </w:pPr>
          </w:p>
        </w:tc>
        <w:tc>
          <w:tcPr>
            <w:tcW w:w="1093" w:type="dxa"/>
            <w:shd w:val="clear" w:color="auto" w:fill="auto"/>
            <w:vAlign w:val="center"/>
          </w:tcPr>
          <w:p>
            <w:pPr>
              <w:jc w:val="center"/>
              <w:rPr>
                <w:rFonts w:ascii="仿宋" w:hAnsi="仿宋" w:eastAsia="仿宋" w:cs="仿宋"/>
                <w:i/>
                <w:sz w:val="24"/>
              </w:rPr>
            </w:pPr>
          </w:p>
        </w:tc>
      </w:tr>
      <w:bookmarkEnd w:id="0"/>
    </w:tbl>
    <w:p>
      <w:pPr>
        <w:spacing w:line="360" w:lineRule="auto"/>
        <w:jc w:val="center"/>
        <w:rPr>
          <w:rFonts w:ascii="仿宋" w:hAnsi="仿宋" w:eastAsia="仿宋" w:cs="仿宋"/>
          <w:b/>
          <w:sz w:val="36"/>
          <w:szCs w:val="36"/>
        </w:rPr>
      </w:pPr>
    </w:p>
    <w:bookmarkEnd w:id="1"/>
    <w:p>
      <w:pPr>
        <w:spacing w:line="360" w:lineRule="auto"/>
        <w:jc w:val="center"/>
        <w:rPr>
          <w:rFonts w:ascii="仿宋" w:hAnsi="仿宋" w:eastAsia="仿宋" w:cs="仿宋"/>
          <w:b/>
          <w:sz w:val="36"/>
          <w:szCs w:val="36"/>
        </w:rPr>
      </w:pPr>
    </w:p>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单位盖章</w:t>
      </w:r>
      <w:r>
        <w:rPr>
          <w:rFonts w:hint="eastAsia" w:ascii="仿宋" w:hAnsi="仿宋" w:eastAsia="仿宋" w:cs="仿宋"/>
          <w:sz w:val="24"/>
          <w:szCs w:val="24"/>
          <w:lang w:eastAsia="zh-CN"/>
        </w:rPr>
        <w:t>：</w:t>
      </w:r>
    </w:p>
    <w:p>
      <w:pPr>
        <w:spacing w:line="360" w:lineRule="auto"/>
        <w:ind w:firstLine="2160" w:firstLineChars="900"/>
        <w:jc w:val="center"/>
        <w:rPr>
          <w:rFonts w:ascii="仿宋" w:hAnsi="仿宋" w:eastAsia="仿宋" w:cs="仿宋"/>
          <w:b/>
          <w:sz w:val="36"/>
          <w:szCs w:val="36"/>
        </w:rPr>
      </w:pPr>
      <w:r>
        <w:rPr>
          <w:rFonts w:hint="eastAsia" w:ascii="仿宋" w:hAnsi="仿宋" w:eastAsia="仿宋" w:cs="仿宋"/>
          <w:sz w:val="24"/>
          <w:szCs w:val="24"/>
          <w:u w:val="none"/>
        </w:rPr>
        <w:t>202</w:t>
      </w:r>
      <w:r>
        <w:rPr>
          <w:rFonts w:hint="eastAsia" w:ascii="仿宋" w:hAnsi="仿宋" w:eastAsia="仿宋" w:cs="仿宋"/>
          <w:sz w:val="24"/>
          <w:szCs w:val="24"/>
          <w:u w:val="none"/>
          <w:lang w:val="en-US" w:eastAsia="zh-CN"/>
        </w:rPr>
        <w:t>2</w:t>
      </w:r>
      <w:r>
        <w:rPr>
          <w:rFonts w:hint="eastAsia" w:ascii="仿宋" w:hAnsi="仿宋" w:eastAsia="仿宋" w:cs="仿宋"/>
          <w:sz w:val="24"/>
          <w:szCs w:val="24"/>
          <w:u w:val="none"/>
        </w:rPr>
        <w:t xml:space="preserve"> 年</w:t>
      </w:r>
      <w:r>
        <w:rPr>
          <w:rFonts w:hint="eastAsia" w:ascii="仿宋" w:hAnsi="仿宋" w:eastAsia="仿宋" w:cs="仿宋"/>
          <w:sz w:val="24"/>
          <w:szCs w:val="24"/>
          <w:u w:val="none"/>
          <w:lang w:val="en-US" w:eastAsia="zh-CN"/>
        </w:rPr>
        <w:t>3</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3</w:t>
      </w:r>
      <w:r>
        <w:rPr>
          <w:rFonts w:hint="eastAsia" w:ascii="仿宋" w:hAnsi="仿宋" w:eastAsia="仿宋" w:cs="仿宋"/>
          <w:sz w:val="24"/>
          <w:szCs w:val="24"/>
          <w:u w:val="none"/>
        </w:rPr>
        <w:t>日</w:t>
      </w:r>
    </w:p>
    <w:p>
      <w:pPr>
        <w:spacing w:line="360" w:lineRule="auto"/>
        <w:jc w:val="center"/>
        <w:rPr>
          <w:rFonts w:ascii="仿宋" w:hAnsi="仿宋" w:eastAsia="仿宋" w:cs="仿宋"/>
          <w:b/>
          <w:sz w:val="36"/>
          <w:szCs w:val="36"/>
        </w:rPr>
      </w:pPr>
    </w:p>
    <w:p>
      <w:pPr>
        <w:spacing w:line="360" w:lineRule="auto"/>
        <w:jc w:val="center"/>
        <w:rPr>
          <w:rFonts w:ascii="黑体" w:eastAsia="黑体"/>
          <w:b/>
          <w:sz w:val="36"/>
          <w:szCs w:val="36"/>
        </w:rPr>
      </w:pPr>
    </w:p>
    <w:p>
      <w:pPr>
        <w:spacing w:line="360" w:lineRule="auto"/>
        <w:jc w:val="center"/>
        <w:rPr>
          <w:rFonts w:ascii="黑体" w:eastAsia="黑体"/>
          <w:b/>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09"/>
    <w:rsid w:val="00015D1A"/>
    <w:rsid w:val="00034153"/>
    <w:rsid w:val="00044F7B"/>
    <w:rsid w:val="00061F67"/>
    <w:rsid w:val="00082F94"/>
    <w:rsid w:val="000C61D2"/>
    <w:rsid w:val="000C624B"/>
    <w:rsid w:val="00136A3D"/>
    <w:rsid w:val="0014086D"/>
    <w:rsid w:val="001468D0"/>
    <w:rsid w:val="001924AF"/>
    <w:rsid w:val="00197663"/>
    <w:rsid w:val="001A3FD2"/>
    <w:rsid w:val="00225D8D"/>
    <w:rsid w:val="002A2B55"/>
    <w:rsid w:val="002B0362"/>
    <w:rsid w:val="002B5E70"/>
    <w:rsid w:val="002D6FEE"/>
    <w:rsid w:val="00393040"/>
    <w:rsid w:val="003D3539"/>
    <w:rsid w:val="004748F8"/>
    <w:rsid w:val="004F3156"/>
    <w:rsid w:val="004F62B7"/>
    <w:rsid w:val="005040B0"/>
    <w:rsid w:val="005127FC"/>
    <w:rsid w:val="00532982"/>
    <w:rsid w:val="00564769"/>
    <w:rsid w:val="0058216F"/>
    <w:rsid w:val="005B12A2"/>
    <w:rsid w:val="005C4CE6"/>
    <w:rsid w:val="00604CB7"/>
    <w:rsid w:val="00617297"/>
    <w:rsid w:val="00635585"/>
    <w:rsid w:val="00647097"/>
    <w:rsid w:val="00661D85"/>
    <w:rsid w:val="006B441B"/>
    <w:rsid w:val="006B76D7"/>
    <w:rsid w:val="006C5530"/>
    <w:rsid w:val="007440E0"/>
    <w:rsid w:val="00795987"/>
    <w:rsid w:val="007965A0"/>
    <w:rsid w:val="008054BD"/>
    <w:rsid w:val="00825E6D"/>
    <w:rsid w:val="00836A20"/>
    <w:rsid w:val="00954CA4"/>
    <w:rsid w:val="00B003AC"/>
    <w:rsid w:val="00B52618"/>
    <w:rsid w:val="00B80D04"/>
    <w:rsid w:val="00B92717"/>
    <w:rsid w:val="00BD3F3A"/>
    <w:rsid w:val="00BD5272"/>
    <w:rsid w:val="00BF3858"/>
    <w:rsid w:val="00C40C06"/>
    <w:rsid w:val="00C44183"/>
    <w:rsid w:val="00C87611"/>
    <w:rsid w:val="00D02441"/>
    <w:rsid w:val="00D06D6A"/>
    <w:rsid w:val="00D3088E"/>
    <w:rsid w:val="00D3094B"/>
    <w:rsid w:val="00D50768"/>
    <w:rsid w:val="00D527A1"/>
    <w:rsid w:val="00DA4FAB"/>
    <w:rsid w:val="00DC06D1"/>
    <w:rsid w:val="00DC3D46"/>
    <w:rsid w:val="00DC7228"/>
    <w:rsid w:val="00DC7CA2"/>
    <w:rsid w:val="00DD4036"/>
    <w:rsid w:val="00DE3509"/>
    <w:rsid w:val="00E241CB"/>
    <w:rsid w:val="00F74826"/>
    <w:rsid w:val="00F95C50"/>
    <w:rsid w:val="00FC3EAC"/>
    <w:rsid w:val="09816A22"/>
    <w:rsid w:val="0EA77ADB"/>
    <w:rsid w:val="12D70580"/>
    <w:rsid w:val="19965E43"/>
    <w:rsid w:val="1B245E0F"/>
    <w:rsid w:val="1B2A6B09"/>
    <w:rsid w:val="219E47B4"/>
    <w:rsid w:val="245216A8"/>
    <w:rsid w:val="3314529E"/>
    <w:rsid w:val="44E41D18"/>
    <w:rsid w:val="45A950DC"/>
    <w:rsid w:val="4B4E4840"/>
    <w:rsid w:val="51257DF2"/>
    <w:rsid w:val="5326279E"/>
    <w:rsid w:val="595125BE"/>
    <w:rsid w:val="5CC21AF3"/>
    <w:rsid w:val="6065088F"/>
    <w:rsid w:val="60A27368"/>
    <w:rsid w:val="68010F02"/>
    <w:rsid w:val="68B41D2F"/>
    <w:rsid w:val="69380234"/>
    <w:rsid w:val="6FB766AE"/>
    <w:rsid w:val="727754B7"/>
    <w:rsid w:val="73513DB0"/>
    <w:rsid w:val="7B5D6193"/>
    <w:rsid w:val="7F1E5C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纯文本 Char"/>
    <w:basedOn w:val="7"/>
    <w:link w:val="2"/>
    <w:qFormat/>
    <w:uiPriority w:val="0"/>
    <w:rPr>
      <w:rFonts w:ascii="宋体" w:hAnsi="Courier New" w:eastAsia="宋体" w:cs="Times New Roman"/>
      <w:szCs w:val="21"/>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浙江省水电管理中心</Company>
  <Pages>1</Pages>
  <Words>209</Words>
  <Characters>1197</Characters>
  <Lines>9</Lines>
  <Paragraphs>2</Paragraphs>
  <TotalTime>64</TotalTime>
  <ScaleCrop>false</ScaleCrop>
  <LinksUpToDate>false</LinksUpToDate>
  <CharactersWithSpaces>1404</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2020-12-07T06:20:00Z</dcterms:created>
  <dc:creator>Admin</dc:creator>
  <cp:lastModifiedBy>Fargo1419836589</cp:lastModifiedBy>
  <cp:lastPrinted>2020-07-24T03:29:00Z</cp:lastPrinted>
  <dcterms:modified xsi:type="dcterms:W3CDTF">2022-03-01T08:29:51Z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0937EB3F3AF8467697C518960487D3FE</vt:lpwstr>
  </property>
</Properties>
</file>